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bCs/>
          <w:kern w:val="36"/>
          <w:sz w:val="24"/>
        </w:rPr>
      </w:pPr>
      <w:r>
        <w:rPr>
          <w:rFonts w:hint="eastAsia" w:ascii="宋体" w:hAnsi="宋体" w:cs="宋体"/>
          <w:b/>
          <w:bCs/>
          <w:kern w:val="36"/>
          <w:sz w:val="24"/>
        </w:rPr>
        <w:t>中国给水排水2021年中国污水处理厂提标改造（污水处理提质增效）高级研讨会</w:t>
      </w:r>
    </w:p>
    <w:p>
      <w:pPr>
        <w:spacing w:line="360" w:lineRule="auto"/>
        <w:jc w:val="center"/>
        <w:rPr>
          <w:rFonts w:ascii="宋体" w:hAnsi="宋体" w:cs="宋体"/>
          <w:b/>
          <w:bCs/>
          <w:kern w:val="36"/>
          <w:sz w:val="24"/>
        </w:rPr>
      </w:pPr>
      <w:r>
        <w:rPr>
          <w:rFonts w:hint="eastAsia" w:ascii="宋体" w:hAnsi="宋体" w:cs="宋体"/>
          <w:b/>
          <w:bCs/>
          <w:kern w:val="36"/>
          <w:sz w:val="24"/>
        </w:rPr>
        <w:t>(第五届)邀请函</w:t>
      </w:r>
    </w:p>
    <w:p>
      <w:pPr>
        <w:spacing w:line="360" w:lineRule="auto"/>
        <w:jc w:val="center"/>
        <w:rPr>
          <w:rFonts w:ascii="宋体" w:hAnsi="宋体" w:cs="宋体"/>
          <w:b/>
          <w:bCs/>
          <w:kern w:val="36"/>
          <w:sz w:val="24"/>
        </w:rPr>
      </w:pPr>
      <w:r>
        <w:rPr>
          <w:rFonts w:hint="eastAsia" w:ascii="宋体" w:hAnsi="宋体" w:cs="宋体"/>
          <w:b/>
          <w:bCs/>
          <w:kern w:val="36"/>
          <w:sz w:val="24"/>
        </w:rPr>
        <w:t>2021年中国排水系统提质增效大会——鼎力打造高质量、高效能，与城市水环境相融合，网厂河一体的排水系统</w:t>
      </w:r>
    </w:p>
    <w:p>
      <w:pPr>
        <w:spacing w:line="360" w:lineRule="auto"/>
        <w:jc w:val="center"/>
        <w:rPr>
          <w:rFonts w:ascii="宋体" w:hAnsi="宋体" w:cs="宋体"/>
          <w:b/>
          <w:bCs/>
          <w:kern w:val="0"/>
          <w:sz w:val="24"/>
        </w:rPr>
      </w:pPr>
      <w:r>
        <w:rPr>
          <w:rFonts w:hint="eastAsia" w:ascii="宋体" w:hAnsi="宋体" w:cs="宋体"/>
          <w:b/>
          <w:bCs/>
          <w:sz w:val="24"/>
          <w:shd w:val="clear" w:color="auto" w:fill="FFFFFF"/>
        </w:rPr>
        <w:t>共创  共生 共赢-- 鼎力打造中国污水处理厂提标改造及排水系统提质增效核心技术品牌生态圈</w:t>
      </w:r>
    </w:p>
    <w:p>
      <w:pPr>
        <w:spacing w:line="360" w:lineRule="auto"/>
        <w:jc w:val="center"/>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
          <w:bCs/>
          <w:sz w:val="24"/>
        </w:rPr>
        <w:t>所有受邀演讲嘉宾均可获得加盖主办单位公章的</w:t>
      </w:r>
      <w:r>
        <w:rPr>
          <w:rFonts w:hint="eastAsia" w:ascii="宋体" w:hAnsi="宋体"/>
          <w:b/>
          <w:bCs/>
          <w:sz w:val="24"/>
        </w:rPr>
        <w:t>会议</w:t>
      </w:r>
      <w:r>
        <w:rPr>
          <w:rFonts w:ascii="宋体" w:hAnsi="宋体"/>
          <w:b/>
          <w:bCs/>
          <w:sz w:val="24"/>
        </w:rPr>
        <w:t>演讲荣誉证书。</w:t>
      </w:r>
      <w:r>
        <w:rPr>
          <w:rFonts w:hint="eastAsia" w:ascii="宋体" w:hAnsi="宋体"/>
          <w:b/>
          <w:bCs/>
          <w:sz w:val="24"/>
        </w:rPr>
        <w:t>）</w:t>
      </w:r>
    </w:p>
    <w:p>
      <w:pPr>
        <w:spacing w:line="360" w:lineRule="auto"/>
        <w:jc w:val="center"/>
        <w:rPr>
          <w:rFonts w:ascii="宋体" w:hAnsi="宋体" w:cs="宋体"/>
          <w:b/>
          <w:color w:val="FF0000"/>
          <w:sz w:val="28"/>
        </w:rPr>
      </w:pPr>
      <w:r>
        <w:rPr>
          <w:rFonts w:hint="eastAsia" w:ascii="宋体" w:hAnsi="宋体" w:cs="宋体"/>
          <w:b/>
          <w:color w:val="FF0000"/>
          <w:sz w:val="28"/>
        </w:rPr>
        <w:t>更新时间：2021年10月19日—22日，19日全天报到，20日—21日会场报告，22日参观；</w:t>
      </w:r>
    </w:p>
    <w:p>
      <w:pPr>
        <w:spacing w:line="360" w:lineRule="auto"/>
        <w:jc w:val="center"/>
        <w:rPr>
          <w:rFonts w:ascii="宋体" w:hAnsi="宋体" w:cs="宋体"/>
          <w:b/>
          <w:sz w:val="24"/>
        </w:rPr>
      </w:pPr>
      <w:r>
        <w:rPr>
          <w:rFonts w:hint="eastAsia" w:ascii="宋体" w:hAnsi="宋体" w:cs="宋体"/>
          <w:b/>
          <w:sz w:val="24"/>
        </w:rPr>
        <w:t xml:space="preserve">地点：粤港澳大湾区(会场酒店：东莞会展国际大酒店) </w:t>
      </w:r>
    </w:p>
    <w:p>
      <w:pPr>
        <w:spacing w:line="360" w:lineRule="auto"/>
        <w:rPr>
          <w:rFonts w:ascii="宋体" w:hAnsi="宋体" w:cs="宋体"/>
          <w:b/>
          <w:color w:val="FF0000"/>
          <w:sz w:val="24"/>
        </w:rPr>
      </w:pPr>
      <w:r>
        <w:rPr>
          <w:rFonts w:hint="eastAsia" w:ascii="宋体" w:hAnsi="宋体" w:cs="宋体"/>
          <w:b/>
          <w:color w:val="FF0000"/>
          <w:sz w:val="24"/>
        </w:rPr>
        <w:t>会议联系人：金晟 18622273726（微信同号）</w:t>
      </w:r>
    </w:p>
    <w:p>
      <w:pPr>
        <w:spacing w:line="360" w:lineRule="auto"/>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spacing w:line="360" w:lineRule="auto"/>
        <w:rPr>
          <w:rFonts w:ascii="宋体" w:hAnsi="宋体" w:cs="宋体"/>
          <w:bCs/>
          <w:sz w:val="24"/>
        </w:rPr>
      </w:pPr>
      <w:r>
        <w:rPr>
          <w:rFonts w:hint="eastAsia" w:ascii="宋体" w:hAnsi="宋体" w:cs="宋体"/>
          <w:b/>
          <w:sz w:val="24"/>
        </w:rPr>
        <w:t>组织机构</w:t>
      </w:r>
    </w:p>
    <w:p>
      <w:pPr>
        <w:spacing w:line="360" w:lineRule="auto"/>
        <w:rPr>
          <w:rFonts w:ascii="宋体" w:hAnsi="宋体" w:cs="宋体"/>
          <w:b/>
          <w:sz w:val="24"/>
        </w:rPr>
      </w:pPr>
      <w:r>
        <w:rPr>
          <w:rFonts w:hint="eastAsia" w:ascii="宋体" w:hAnsi="宋体" w:cs="宋体"/>
          <w:b/>
          <w:sz w:val="24"/>
        </w:rPr>
        <w:t>主办单位</w:t>
      </w:r>
    </w:p>
    <w:p>
      <w:pPr>
        <w:spacing w:line="360" w:lineRule="auto"/>
        <w:rPr>
          <w:rFonts w:ascii="宋体" w:hAnsi="宋体" w:cs="宋体"/>
          <w:b/>
          <w:sz w:val="24"/>
        </w:rPr>
      </w:pPr>
      <w:r>
        <w:rPr>
          <w:rFonts w:hint="eastAsia" w:ascii="宋体" w:hAnsi="宋体" w:cs="宋体"/>
          <w:b/>
          <w:sz w:val="24"/>
        </w:rPr>
        <w:t>中国土木工程学会水工业分会</w:t>
      </w:r>
    </w:p>
    <w:p>
      <w:pPr>
        <w:spacing w:line="360" w:lineRule="auto"/>
        <w:rPr>
          <w:rFonts w:ascii="宋体" w:hAnsi="宋体" w:cs="宋体"/>
          <w:bCs/>
          <w:sz w:val="24"/>
        </w:rPr>
      </w:pPr>
      <w:r>
        <w:rPr>
          <w:rFonts w:hint="eastAsia" w:ascii="宋体" w:hAnsi="宋体" w:cs="宋体"/>
          <w:bCs/>
          <w:sz w:val="24"/>
        </w:rPr>
        <w:t>《中国给水排水》杂志社有限公司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青岛洛克环保科技有限公司</w:t>
      </w:r>
    </w:p>
    <w:p>
      <w:pPr>
        <w:spacing w:line="360" w:lineRule="auto"/>
        <w:rPr>
          <w:rFonts w:ascii="宋体" w:hAnsi="宋体" w:cs="宋体"/>
          <w:bCs/>
          <w:sz w:val="24"/>
        </w:rPr>
      </w:pPr>
      <w:r>
        <w:rPr>
          <w:rFonts w:hint="eastAsia" w:ascii="宋体" w:hAnsi="宋体" w:cs="宋体"/>
          <w:bCs/>
          <w:sz w:val="24"/>
        </w:rPr>
        <w:t>青岛思普润水处理股份有限公司</w:t>
      </w:r>
    </w:p>
    <w:p>
      <w:pPr>
        <w:spacing w:line="360" w:lineRule="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spacing w:line="360" w:lineRule="auto"/>
        <w:rPr>
          <w:rFonts w:ascii="宋体" w:hAnsi="宋体" w:cs="宋体"/>
          <w:sz w:val="24"/>
        </w:rPr>
      </w:pPr>
      <w:r>
        <w:rPr>
          <w:rFonts w:hint="eastAsia" w:ascii="宋体" w:hAnsi="宋体" w:cs="宋体"/>
          <w:sz w:val="24"/>
        </w:rPr>
        <w:t>上海复洁环保科技股份有限公司</w:t>
      </w:r>
    </w:p>
    <w:p>
      <w:pPr>
        <w:spacing w:line="360" w:lineRule="auto"/>
        <w:rPr>
          <w:rFonts w:ascii="宋体" w:hAnsi="宋体" w:cs="宋体"/>
          <w:sz w:val="24"/>
        </w:rPr>
      </w:pPr>
      <w:r>
        <w:rPr>
          <w:rFonts w:hint="eastAsia" w:ascii="宋体" w:hAnsi="宋体" w:cs="宋体"/>
          <w:sz w:val="24"/>
        </w:rPr>
        <w:t>深圳市清泉水业股份有限公司</w:t>
      </w:r>
    </w:p>
    <w:p>
      <w:pPr>
        <w:spacing w:line="360" w:lineRule="auto"/>
        <w:rPr>
          <w:rFonts w:ascii="宋体" w:hAnsi="宋体" w:cs="宋体"/>
          <w:sz w:val="24"/>
        </w:rPr>
      </w:pPr>
      <w:r>
        <w:rPr>
          <w:rFonts w:hint="eastAsia" w:ascii="宋体" w:hAnsi="宋体" w:cs="宋体"/>
          <w:sz w:val="24"/>
        </w:rPr>
        <w:t>麦斯特环境科技股份有限公司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云南合续环境科技有限公司</w:t>
      </w:r>
    </w:p>
    <w:p>
      <w:pPr>
        <w:pStyle w:val="9"/>
        <w:shd w:val="clear" w:color="auto" w:fill="FFFFFF"/>
        <w:spacing w:after="0" w:line="360" w:lineRule="auto"/>
        <w:jc w:val="both"/>
      </w:pPr>
      <w:r>
        <w:rPr>
          <w:rFonts w:hint="eastAsia"/>
          <w:spacing w:val="8"/>
          <w:shd w:val="clear" w:color="auto" w:fill="FFFFFF"/>
        </w:rPr>
        <w:t>北京沃尔德斯水务科技有限公司</w:t>
      </w:r>
    </w:p>
    <w:p>
      <w:pPr>
        <w:spacing w:line="360" w:lineRule="auto"/>
        <w:rPr>
          <w:rFonts w:ascii="宋体" w:hAnsi="宋体" w:cs="宋体"/>
          <w:sz w:val="24"/>
        </w:rPr>
      </w:pPr>
      <w:r>
        <w:rPr>
          <w:rFonts w:hint="eastAsia" w:ascii="宋体" w:hAnsi="宋体" w:cs="宋体"/>
          <w:sz w:val="24"/>
        </w:rPr>
        <w:t>新兴铸管股份有限公司</w:t>
      </w:r>
    </w:p>
    <w:p>
      <w:pPr>
        <w:spacing w:line="360" w:lineRule="auto"/>
        <w:rPr>
          <w:rFonts w:ascii="宋体" w:hAnsi="宋体" w:cs="宋体"/>
          <w:bCs/>
          <w:sz w:val="24"/>
        </w:rPr>
      </w:pPr>
      <w:r>
        <w:rPr>
          <w:rFonts w:hint="eastAsia" w:ascii="宋体" w:hAnsi="宋体" w:cs="宋体"/>
          <w:bCs/>
          <w:sz w:val="24"/>
        </w:rPr>
        <w:t>中国市政工程华北设计研究总院有限公司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中国建设科技集团股份有限公司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 xml:space="preserve">深圳市供排水行业协会 </w:t>
      </w:r>
    </w:p>
    <w:p>
      <w:pPr>
        <w:spacing w:line="360" w:lineRule="auto"/>
        <w:jc w:val="right"/>
        <w:rPr>
          <w:rFonts w:ascii="宋体" w:hAnsi="宋体" w:cs="宋体"/>
          <w:bCs/>
          <w:sz w:val="24"/>
        </w:rPr>
      </w:pPr>
    </w:p>
    <w:p>
      <w:pPr>
        <w:widowControl/>
        <w:spacing w:line="360" w:lineRule="auto"/>
        <w:jc w:val="left"/>
        <w:rPr>
          <w:rFonts w:ascii="宋体" w:hAnsi="宋体" w:cs="宋体"/>
          <w:b/>
          <w:sz w:val="24"/>
        </w:rPr>
      </w:pPr>
      <w:r>
        <w:rPr>
          <w:rFonts w:hint="eastAsia" w:ascii="宋体" w:hAnsi="宋体" w:cs="宋体"/>
          <w:b/>
          <w:sz w:val="24"/>
        </w:rPr>
        <w:t>协办单位</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天津创业环保集团股份有限公司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中国水环境集团有限公司</w:t>
      </w:r>
    </w:p>
    <w:p>
      <w:pPr>
        <w:spacing w:line="360" w:lineRule="auto"/>
        <w:rPr>
          <w:rFonts w:ascii="宋体" w:hAnsi="宋体" w:cs="宋体"/>
        </w:rPr>
      </w:pPr>
      <w:r>
        <w:rPr>
          <w:rFonts w:hint="eastAsia" w:ascii="宋体" w:hAnsi="宋体" w:cs="宋体"/>
        </w:rPr>
        <w:t>北京中斯水灵水处理技术有限公司</w:t>
      </w:r>
    </w:p>
    <w:p>
      <w:pPr>
        <w:spacing w:line="360" w:lineRule="auto"/>
        <w:rPr>
          <w:rFonts w:ascii="宋体" w:hAnsi="宋体" w:cs="宋体"/>
          <w:sz w:val="24"/>
        </w:rPr>
      </w:pPr>
      <w:r>
        <w:rPr>
          <w:rFonts w:hint="eastAsia" w:ascii="宋体" w:hAnsi="宋体" w:cs="宋体"/>
          <w:sz w:val="24"/>
        </w:rPr>
        <w:t>杭州楚环科技股份有限公司</w:t>
      </w:r>
    </w:p>
    <w:p>
      <w:pPr>
        <w:pStyle w:val="9"/>
        <w:shd w:val="clear" w:color="auto" w:fill="FFFFFF"/>
        <w:spacing w:after="0" w:line="360" w:lineRule="auto"/>
        <w:jc w:val="both"/>
      </w:pPr>
      <w:r>
        <w:rPr>
          <w:rFonts w:hint="eastAsia"/>
        </w:rPr>
        <w:t>南方环境科技（杭州）有限公司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北京海普润膜科技有限公司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 xml:space="preserve">海斯特(青岛)有限公司 </w:t>
      </w:r>
    </w:p>
    <w:p>
      <w:pPr>
        <w:spacing w:line="360" w:lineRule="auto"/>
        <w:rPr>
          <w:rFonts w:ascii="宋体" w:hAnsi="宋体" w:cs="宋体"/>
          <w:sz w:val="24"/>
        </w:rPr>
      </w:pPr>
      <w:r>
        <w:rPr>
          <w:rFonts w:hint="eastAsia" w:ascii="宋体" w:hAnsi="宋体" w:cs="宋体"/>
          <w:sz w:val="24"/>
        </w:rPr>
        <w:t>江苏裕隆环保有限公司</w:t>
      </w:r>
    </w:p>
    <w:p>
      <w:pPr>
        <w:spacing w:line="360" w:lineRule="auto"/>
        <w:rPr>
          <w:rFonts w:ascii="宋体" w:hAnsi="宋体" w:cs="宋体"/>
          <w:color w:val="000000"/>
          <w:spacing w:val="8"/>
          <w:shd w:val="clear" w:color="auto" w:fill="FFFFFF"/>
        </w:rPr>
      </w:pPr>
      <w:r>
        <w:rPr>
          <w:rFonts w:hint="eastAsia" w:ascii="宋体" w:hAnsi="宋体" w:cs="宋体"/>
          <w:color w:val="000000"/>
          <w:spacing w:val="8"/>
          <w:shd w:val="clear" w:color="auto" w:fill="FFFFFF"/>
        </w:rPr>
        <w:t>天津大拇指环境工程有限公司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上海世浦泰膜科技有限公司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河北金士顿科技有限责任公司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益生环保科技股份有限公司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 xml:space="preserve">上海昊沧系统控制技术有限责任公司 </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中麒水务科技（深圳）有限公司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广东芬尼科技股份有限公司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湖南科友环保有限公司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浦华环保有限公司</w:t>
      </w:r>
    </w:p>
    <w:p>
      <w:pPr>
        <w:spacing w:line="360" w:lineRule="auto"/>
        <w:rPr>
          <w:spacing w:val="8"/>
          <w:shd w:val="clear" w:color="auto" w:fill="FFFFFF"/>
        </w:rPr>
      </w:pPr>
      <w:r>
        <w:rPr>
          <w:rFonts w:hint="eastAsia" w:ascii="宋体" w:hAnsi="宋体" w:cs="宋体"/>
          <w:bCs/>
          <w:sz w:val="24"/>
        </w:rPr>
        <w:t>无锡海拓环保装备科技有限公司</w:t>
      </w:r>
    </w:p>
    <w:p>
      <w:pPr>
        <w:pStyle w:val="9"/>
        <w:shd w:val="clear" w:color="auto" w:fill="FFFFFF"/>
        <w:spacing w:after="0" w:line="360" w:lineRule="auto"/>
        <w:jc w:val="both"/>
        <w:rPr>
          <w:bCs/>
          <w:color w:val="000000"/>
        </w:rPr>
      </w:pPr>
      <w:r>
        <w:rPr>
          <w:rFonts w:hint="eastAsia"/>
          <w:bCs/>
          <w:color w:val="000000"/>
        </w:rPr>
        <w:t>大连宇都环境技术材料有限公司</w:t>
      </w:r>
    </w:p>
    <w:p>
      <w:pPr>
        <w:pStyle w:val="9"/>
        <w:shd w:val="clear" w:color="auto" w:fill="FFFFFF"/>
        <w:spacing w:after="0" w:line="360" w:lineRule="auto"/>
        <w:jc w:val="both"/>
        <w:rPr>
          <w:bCs/>
          <w:color w:val="000000"/>
        </w:rPr>
      </w:pPr>
      <w:r>
        <w:rPr>
          <w:rFonts w:hint="eastAsia"/>
          <w:bCs/>
          <w:color w:val="000000"/>
        </w:rPr>
        <w:t>迈邦(北京)环保工程有限公司</w:t>
      </w:r>
    </w:p>
    <w:p>
      <w:pPr>
        <w:pStyle w:val="9"/>
        <w:shd w:val="clear" w:color="auto" w:fill="FFFFFF"/>
        <w:spacing w:after="0" w:line="360" w:lineRule="auto"/>
        <w:jc w:val="both"/>
        <w:rPr>
          <w:bCs/>
          <w:color w:val="000000"/>
        </w:rPr>
      </w:pPr>
      <w:r>
        <w:rPr>
          <w:rFonts w:hint="eastAsia"/>
          <w:bCs/>
          <w:color w:val="000000"/>
        </w:rPr>
        <w:t xml:space="preserve">嘉诚环保工程有限公司 </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南京贝特环保通用设备制造有限公司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上海泓济环保科技股份有限公司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南京蓝领环境科技有限公司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雷茨智能装备（广东）有限公司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国美(天津)水技术工程有限公司</w:t>
      </w:r>
    </w:p>
    <w:p>
      <w:pPr>
        <w:spacing w:line="360" w:lineRule="auto"/>
        <w:rPr>
          <w:rFonts w:ascii="宋体" w:hAnsi="宋体" w:cs="宋体"/>
          <w:sz w:val="24"/>
        </w:rPr>
      </w:pPr>
      <w:r>
        <w:rPr>
          <w:rFonts w:hint="eastAsia" w:ascii="宋体" w:hAnsi="宋体" w:cs="宋体"/>
          <w:sz w:val="24"/>
        </w:rPr>
        <w:t>苏伊士水务工程有限责任公司</w:t>
      </w:r>
    </w:p>
    <w:p>
      <w:pPr>
        <w:spacing w:line="360" w:lineRule="auto"/>
        <w:rPr>
          <w:rFonts w:ascii="宋体" w:hAnsi="宋体" w:cs="宋体"/>
          <w:sz w:val="24"/>
        </w:rPr>
      </w:pPr>
      <w:r>
        <w:rPr>
          <w:rFonts w:hint="eastAsia" w:ascii="宋体" w:hAnsi="宋体" w:cs="宋体"/>
          <w:sz w:val="24"/>
        </w:rPr>
        <w:t>威立雅水务工程(北京)有限公司</w:t>
      </w:r>
    </w:p>
    <w:p>
      <w:pPr>
        <w:spacing w:line="360" w:lineRule="auto"/>
        <w:rPr>
          <w:rFonts w:ascii="宋体" w:hAnsi="宋体" w:cs="宋体"/>
          <w:sz w:val="24"/>
        </w:rPr>
      </w:pPr>
      <w:r>
        <w:rPr>
          <w:rFonts w:hint="eastAsia" w:ascii="宋体" w:hAnsi="宋体" w:cs="宋体"/>
          <w:sz w:val="24"/>
        </w:rPr>
        <w:t>蓝星东丽膜科技(北京)有限公司</w:t>
      </w:r>
    </w:p>
    <w:p>
      <w:pPr>
        <w:spacing w:line="360" w:lineRule="auto"/>
        <w:rPr>
          <w:rFonts w:ascii="宋体" w:hAnsi="宋体" w:cs="宋体"/>
          <w:sz w:val="24"/>
        </w:rPr>
      </w:pPr>
      <w:r>
        <w:rPr>
          <w:rFonts w:hint="eastAsia" w:ascii="宋体" w:hAnsi="宋体" w:cs="宋体"/>
          <w:sz w:val="24"/>
        </w:rPr>
        <w:t>安越非开挖工程技术股份有限公司</w:t>
      </w:r>
    </w:p>
    <w:p>
      <w:pPr>
        <w:pStyle w:val="9"/>
        <w:shd w:val="clear" w:color="auto" w:fill="FFFFFF"/>
        <w:spacing w:after="0" w:line="360" w:lineRule="auto"/>
        <w:jc w:val="both"/>
      </w:pPr>
      <w:r>
        <w:rPr>
          <w:rFonts w:hint="eastAsia"/>
          <w:spacing w:val="8"/>
          <w:shd w:val="clear" w:color="auto" w:fill="FFFFFF"/>
        </w:rPr>
        <w:t xml:space="preserve">深圳市施罗德工业集团有限公司 </w:t>
      </w:r>
      <w:r>
        <w:rPr>
          <w:rFonts w:hint="eastAsia"/>
        </w:rPr>
        <w:t xml:space="preserve"> </w:t>
      </w:r>
    </w:p>
    <w:p>
      <w:pPr>
        <w:spacing w:line="360" w:lineRule="auto"/>
        <w:rPr>
          <w:rFonts w:ascii="宋体" w:hAnsi="宋体" w:cs="宋体"/>
          <w:sz w:val="24"/>
        </w:rPr>
      </w:pPr>
      <w:r>
        <w:rPr>
          <w:rFonts w:hint="eastAsia" w:ascii="宋体" w:hAnsi="宋体" w:cs="宋体"/>
          <w:sz w:val="24"/>
        </w:rPr>
        <w:t>深圳清时捷科技有限公司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上海铂尔怡环境技术股份有限公司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武汉中仪物联技术股份有限公司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泽尼特泵业(中国)有限公司</w:t>
      </w:r>
    </w:p>
    <w:p>
      <w:pPr>
        <w:pStyle w:val="9"/>
        <w:shd w:val="clear" w:color="auto" w:fill="FFFFFF"/>
        <w:spacing w:after="0" w:line="360" w:lineRule="auto"/>
        <w:jc w:val="both"/>
        <w:rPr>
          <w:spacing w:val="8"/>
        </w:rPr>
      </w:pPr>
      <w:r>
        <w:rPr>
          <w:rFonts w:hint="eastAsia"/>
          <w:spacing w:val="8"/>
          <w:shd w:val="clear" w:color="auto" w:fill="FFFFFF"/>
        </w:rPr>
        <w:t>中国给水排水战略联盟</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中国给水排水品牌委员会</w:t>
      </w:r>
    </w:p>
    <w:p>
      <w:pPr>
        <w:pStyle w:val="9"/>
        <w:shd w:val="clear" w:color="auto" w:fill="FFFFFF"/>
        <w:spacing w:after="0" w:line="360" w:lineRule="auto"/>
        <w:jc w:val="both"/>
        <w:rPr>
          <w:bCs/>
        </w:rPr>
      </w:pPr>
      <w:r>
        <w:rPr>
          <w:rFonts w:hint="eastAsia"/>
          <w:bCs/>
        </w:rPr>
        <w:t>亚洲环保媒体平台</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济南浦华会展服务有限公司</w:t>
      </w:r>
    </w:p>
    <w:p>
      <w:pPr>
        <w:pStyle w:val="9"/>
        <w:shd w:val="clear" w:color="auto" w:fill="FFFFFF"/>
        <w:spacing w:after="0" w:line="360" w:lineRule="auto"/>
        <w:jc w:val="both"/>
        <w:rPr>
          <w:spacing w:val="8"/>
        </w:rPr>
      </w:pPr>
      <w:r>
        <w:rPr>
          <w:rStyle w:val="11"/>
          <w:rFonts w:hint="eastAsia"/>
          <w:b w:val="0"/>
          <w:bCs w:val="0"/>
          <w:spacing w:val="8"/>
          <w:shd w:val="clear" w:color="auto" w:fill="FFFFFF"/>
        </w:rPr>
        <w:t>中国水业网（www.water8848.com）</w:t>
      </w:r>
    </w:p>
    <w:p>
      <w:pPr>
        <w:spacing w:line="360" w:lineRule="auto"/>
        <w:rPr>
          <w:rStyle w:val="11"/>
          <w:rFonts w:ascii="宋体" w:hAnsi="宋体" w:cs="宋体"/>
          <w:b w:val="0"/>
          <w:bCs w:val="0"/>
          <w:sz w:val="24"/>
          <w:shd w:val="clear" w:color="auto" w:fill="FFFFFF"/>
        </w:rPr>
      </w:pPr>
    </w:p>
    <w:p>
      <w:pPr>
        <w:spacing w:line="360" w:lineRule="auto"/>
        <w:rPr>
          <w:rFonts w:ascii="宋体" w:hAnsi="宋体" w:cs="宋体"/>
          <w:b/>
          <w:sz w:val="24"/>
        </w:rPr>
      </w:pPr>
      <w:r>
        <w:rPr>
          <w:rFonts w:hint="eastAsia" w:ascii="宋体" w:hAnsi="宋体" w:cs="宋体"/>
          <w:b/>
          <w:sz w:val="24"/>
        </w:rPr>
        <w:t>支持单位</w:t>
      </w:r>
    </w:p>
    <w:p>
      <w:pPr>
        <w:spacing w:line="360" w:lineRule="auto"/>
        <w:rPr>
          <w:rFonts w:ascii="宋体" w:hAnsi="宋体" w:cs="宋体"/>
          <w:sz w:val="24"/>
        </w:rPr>
      </w:pPr>
      <w:r>
        <w:rPr>
          <w:rFonts w:hint="eastAsia" w:ascii="宋体" w:hAnsi="宋体" w:cs="宋体"/>
          <w:sz w:val="24"/>
        </w:rPr>
        <w:t>《给水排水》杂志</w:t>
      </w:r>
    </w:p>
    <w:p>
      <w:pPr>
        <w:spacing w:line="360" w:lineRule="auto"/>
        <w:rPr>
          <w:rFonts w:ascii="宋体" w:hAnsi="宋体" w:cs="宋体"/>
          <w:sz w:val="24"/>
        </w:rPr>
      </w:pPr>
      <w:r>
        <w:rPr>
          <w:rFonts w:hint="eastAsia" w:ascii="宋体" w:hAnsi="宋体" w:cs="宋体"/>
          <w:sz w:val="24"/>
        </w:rPr>
        <w:t>国家城市给水排水工程技术研究中心</w:t>
      </w:r>
    </w:p>
    <w:p>
      <w:pPr>
        <w:spacing w:line="360" w:lineRule="auto"/>
        <w:rPr>
          <w:rFonts w:ascii="宋体" w:hAnsi="宋体" w:cs="宋体"/>
          <w:sz w:val="24"/>
        </w:rPr>
      </w:pPr>
      <w:r>
        <w:rPr>
          <w:rFonts w:hint="eastAsia" w:ascii="宋体" w:hAnsi="宋体" w:cs="宋体"/>
          <w:sz w:val="24"/>
        </w:rPr>
        <w:t>深圳市水务（集团）有限公司</w:t>
      </w:r>
    </w:p>
    <w:p>
      <w:pPr>
        <w:spacing w:line="360" w:lineRule="auto"/>
        <w:rPr>
          <w:rFonts w:ascii="宋体" w:hAnsi="宋体" w:cs="宋体"/>
          <w:sz w:val="24"/>
        </w:rPr>
      </w:pPr>
      <w:r>
        <w:rPr>
          <w:rFonts w:hint="eastAsia" w:ascii="宋体" w:hAnsi="宋体" w:cs="宋体"/>
          <w:sz w:val="24"/>
        </w:rPr>
        <w:t>中国水协科技委</w:t>
      </w:r>
    </w:p>
    <w:p>
      <w:pPr>
        <w:spacing w:line="360" w:lineRule="auto"/>
        <w:rPr>
          <w:rFonts w:ascii="宋体" w:hAnsi="宋体" w:cs="宋体"/>
          <w:sz w:val="24"/>
        </w:rPr>
      </w:pPr>
      <w:r>
        <w:rPr>
          <w:rFonts w:hint="eastAsia" w:ascii="宋体" w:hAnsi="宋体" w:cs="宋体"/>
          <w:bCs/>
          <w:spacing w:val="6"/>
          <w:sz w:val="24"/>
          <w:shd w:val="clear" w:color="auto" w:fill="FFFFFF"/>
        </w:rPr>
        <w:t>北京翰祺环境技术有限公司</w:t>
      </w:r>
    </w:p>
    <w:p>
      <w:pPr>
        <w:spacing w:line="360" w:lineRule="auto"/>
        <w:rPr>
          <w:rFonts w:ascii="宋体" w:hAnsi="宋体" w:cs="宋体"/>
          <w:sz w:val="24"/>
        </w:rPr>
      </w:pPr>
      <w:r>
        <w:rPr>
          <w:rFonts w:hint="eastAsia" w:ascii="宋体" w:hAnsi="宋体" w:cs="宋体"/>
          <w:sz w:val="24"/>
        </w:rPr>
        <w:t>深圳市宝安排水有限公司</w:t>
      </w:r>
    </w:p>
    <w:p>
      <w:pPr>
        <w:spacing w:line="360" w:lineRule="auto"/>
        <w:rPr>
          <w:rFonts w:ascii="宋体" w:hAnsi="宋体" w:cs="宋体"/>
          <w:sz w:val="24"/>
        </w:rPr>
      </w:pPr>
      <w:r>
        <w:rPr>
          <w:rFonts w:hint="eastAsia" w:ascii="宋体" w:hAnsi="宋体" w:cs="宋体"/>
          <w:sz w:val="24"/>
        </w:rPr>
        <w:t>艾珍机械设备制造（上海）有限公司</w:t>
      </w:r>
    </w:p>
    <w:p>
      <w:pPr>
        <w:spacing w:line="360" w:lineRule="auto"/>
        <w:rPr>
          <w:rFonts w:ascii="宋体" w:hAnsi="宋体" w:cs="宋体"/>
          <w:sz w:val="24"/>
        </w:rPr>
      </w:pPr>
      <w:r>
        <w:rPr>
          <w:rFonts w:hint="eastAsia" w:ascii="宋体" w:hAnsi="宋体" w:cs="宋体"/>
          <w:sz w:val="24"/>
        </w:rPr>
        <w:t>中国工业节能与清洁生产协会</w:t>
      </w:r>
    </w:p>
    <w:p>
      <w:pPr>
        <w:spacing w:line="360" w:lineRule="auto"/>
        <w:rPr>
          <w:rFonts w:ascii="宋体" w:hAnsi="宋体" w:cs="宋体"/>
          <w:sz w:val="24"/>
        </w:rPr>
      </w:pPr>
      <w:r>
        <w:rPr>
          <w:rFonts w:hint="eastAsia" w:ascii="宋体" w:hAnsi="宋体" w:cs="宋体"/>
          <w:sz w:val="24"/>
        </w:rPr>
        <w:t>中国环保机械行业协会水污染防治装备委员会</w:t>
      </w:r>
    </w:p>
    <w:p>
      <w:pPr>
        <w:spacing w:line="360" w:lineRule="auto"/>
        <w:rPr>
          <w:rFonts w:ascii="宋体" w:hAnsi="宋体" w:cs="宋体"/>
          <w:sz w:val="24"/>
        </w:rPr>
      </w:pPr>
      <w:r>
        <w:rPr>
          <w:rFonts w:hint="eastAsia" w:ascii="宋体" w:hAnsi="宋体" w:cs="宋体"/>
          <w:sz w:val="24"/>
        </w:rPr>
        <w:t>浙江省城市水业协会</w:t>
      </w:r>
    </w:p>
    <w:p>
      <w:pPr>
        <w:spacing w:line="360" w:lineRule="auto"/>
        <w:rPr>
          <w:rFonts w:ascii="宋体" w:hAnsi="宋体" w:cs="宋体"/>
          <w:sz w:val="24"/>
        </w:rPr>
      </w:pPr>
      <w:r>
        <w:rPr>
          <w:rFonts w:hint="eastAsia" w:ascii="宋体" w:hAnsi="宋体" w:cs="宋体"/>
          <w:sz w:val="24"/>
        </w:rPr>
        <w:t>山西省城镇排水专业委员会</w:t>
      </w:r>
    </w:p>
    <w:p>
      <w:pPr>
        <w:widowControl/>
        <w:spacing w:line="360" w:lineRule="auto"/>
        <w:jc w:val="left"/>
        <w:rPr>
          <w:rFonts w:ascii="宋体" w:hAnsi="宋体" w:cs="宋体"/>
          <w:sz w:val="24"/>
        </w:rPr>
      </w:pPr>
      <w:r>
        <w:rPr>
          <w:rFonts w:hint="eastAsia" w:ascii="宋体" w:hAnsi="宋体" w:cs="宋体"/>
          <w:bCs/>
          <w:sz w:val="24"/>
        </w:rPr>
        <w:t>国内国际水行业协会（学会）</w:t>
      </w:r>
    </w:p>
    <w:p>
      <w:pPr>
        <w:spacing w:line="360" w:lineRule="auto"/>
        <w:rPr>
          <w:rFonts w:ascii="宋体" w:hAnsi="宋体" w:cs="宋体"/>
          <w:sz w:val="24"/>
        </w:rPr>
      </w:pPr>
      <w:r>
        <w:rPr>
          <w:rFonts w:hint="eastAsia" w:ascii="宋体" w:hAnsi="宋体" w:cs="宋体"/>
          <w:sz w:val="24"/>
        </w:rPr>
        <w:t>太原市排水管理处</w:t>
      </w:r>
    </w:p>
    <w:p>
      <w:pPr>
        <w:spacing w:line="360" w:lineRule="auto"/>
        <w:rPr>
          <w:rFonts w:ascii="宋体" w:hAnsi="宋体" w:cs="宋体"/>
          <w:sz w:val="24"/>
        </w:rPr>
      </w:pPr>
      <w:r>
        <w:rPr>
          <w:rFonts w:hint="eastAsia" w:ascii="宋体" w:hAnsi="宋体" w:cs="宋体"/>
          <w:sz w:val="24"/>
        </w:rPr>
        <w:t>太原市市政工程设计研究院</w:t>
      </w:r>
    </w:p>
    <w:p>
      <w:pPr>
        <w:spacing w:line="360" w:lineRule="auto"/>
        <w:rPr>
          <w:rFonts w:ascii="宋体" w:hAnsi="宋体" w:cs="宋体"/>
          <w:sz w:val="24"/>
        </w:rPr>
      </w:pPr>
      <w:r>
        <w:rPr>
          <w:rFonts w:hint="eastAsia" w:ascii="宋体" w:hAnsi="宋体" w:cs="宋体"/>
          <w:sz w:val="24"/>
        </w:rPr>
        <w:t>天津市政工程设计研究总院有限公司</w:t>
      </w:r>
    </w:p>
    <w:p>
      <w:pPr>
        <w:spacing w:line="360" w:lineRule="auto"/>
        <w:rPr>
          <w:rFonts w:ascii="宋体" w:hAnsi="宋体" w:cs="宋体"/>
          <w:sz w:val="24"/>
        </w:rPr>
      </w:pPr>
      <w:r>
        <w:rPr>
          <w:rFonts w:hint="eastAsia" w:ascii="宋体" w:hAnsi="宋体" w:cs="宋体"/>
          <w:sz w:val="24"/>
        </w:rPr>
        <w:t>中国市政工程西南设计研究总院有限公司</w:t>
      </w:r>
    </w:p>
    <w:p>
      <w:pPr>
        <w:spacing w:line="360" w:lineRule="auto"/>
        <w:rPr>
          <w:rFonts w:ascii="宋体" w:hAnsi="宋体" w:cs="宋体"/>
          <w:sz w:val="24"/>
        </w:rPr>
      </w:pPr>
      <w:r>
        <w:rPr>
          <w:rFonts w:hint="eastAsia" w:ascii="宋体" w:hAnsi="宋体" w:cs="宋体"/>
          <w:sz w:val="24"/>
        </w:rPr>
        <w:t>中国市政工程中南设计研究总院有限公司</w:t>
      </w:r>
    </w:p>
    <w:p>
      <w:pPr>
        <w:spacing w:line="360" w:lineRule="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spacing w:line="360" w:lineRule="auto"/>
        <w:rPr>
          <w:rFonts w:ascii="宋体" w:hAnsi="宋体" w:cs="宋体"/>
          <w:sz w:val="24"/>
        </w:rPr>
      </w:pPr>
      <w:r>
        <w:rPr>
          <w:rFonts w:hint="eastAsia" w:ascii="宋体" w:hAnsi="宋体" w:cs="宋体"/>
          <w:sz w:val="24"/>
        </w:rPr>
        <w:t>天津海之凰科技有限公司</w:t>
      </w:r>
    </w:p>
    <w:p>
      <w:pPr>
        <w:spacing w:line="360" w:lineRule="auto"/>
        <w:rPr>
          <w:rFonts w:ascii="宋体" w:hAnsi="宋体" w:cs="宋体"/>
          <w:sz w:val="24"/>
        </w:rPr>
      </w:pPr>
      <w:r>
        <w:rPr>
          <w:rFonts w:hint="eastAsia" w:ascii="宋体" w:hAnsi="宋体" w:cs="宋体"/>
          <w:sz w:val="24"/>
        </w:rPr>
        <w:t>青岛欧仁环境科技有限公司  </w:t>
      </w:r>
    </w:p>
    <w:p>
      <w:pPr>
        <w:spacing w:line="360" w:lineRule="auto"/>
        <w:rPr>
          <w:rFonts w:ascii="宋体" w:hAnsi="宋体" w:cs="宋体"/>
          <w:sz w:val="24"/>
          <w:shd w:val="clear" w:color="auto" w:fill="FFFFFF"/>
        </w:rPr>
      </w:pPr>
      <w:r>
        <w:rPr>
          <w:rFonts w:hint="eastAsia" w:ascii="宋体" w:hAnsi="宋体" w:cs="宋体"/>
          <w:sz w:val="24"/>
          <w:shd w:val="clear" w:color="auto" w:fill="FFFFFF"/>
        </w:rPr>
        <w:t>天津机科环保科技有限公司</w:t>
      </w:r>
    </w:p>
    <w:p>
      <w:pPr>
        <w:spacing w:line="360" w:lineRule="auto"/>
        <w:rPr>
          <w:rFonts w:ascii="宋体" w:hAnsi="宋体" w:cs="宋体"/>
          <w:sz w:val="24"/>
        </w:rPr>
      </w:pPr>
      <w:r>
        <w:rPr>
          <w:rFonts w:hint="eastAsia" w:ascii="宋体" w:hAnsi="宋体" w:cs="宋体"/>
          <w:sz w:val="24"/>
        </w:rPr>
        <w:t>中瑞（天津）环境技术发展有限公司</w:t>
      </w:r>
    </w:p>
    <w:p>
      <w:pPr>
        <w:spacing w:line="360" w:lineRule="auto"/>
      </w:pPr>
      <w:r>
        <w:rPr>
          <w:rFonts w:hint="eastAsia"/>
        </w:rPr>
        <w:t>桐乡市小老板特种塑料制品有限公司</w:t>
      </w:r>
    </w:p>
    <w:p>
      <w:pPr>
        <w:spacing w:line="360" w:lineRule="auto"/>
      </w:pPr>
      <w:r>
        <w:rPr>
          <w:rFonts w:hint="eastAsia"/>
        </w:rPr>
        <w:t>北京睿明德泽环境科技有限公司</w:t>
      </w:r>
    </w:p>
    <w:p>
      <w:pPr>
        <w:spacing w:line="360" w:lineRule="auto"/>
      </w:pPr>
      <w:r>
        <w:rPr>
          <w:rFonts w:hint="eastAsia"/>
        </w:rPr>
        <w:t>苏伊士水务技术（上海）有限公司</w:t>
      </w:r>
    </w:p>
    <w:p>
      <w:pPr>
        <w:spacing w:line="360" w:lineRule="auto"/>
      </w:pPr>
      <w:r>
        <w:rPr>
          <w:rFonts w:hint="eastAsia" w:ascii="宋体" w:hAnsi="宋体" w:cs="宋体"/>
          <w:sz w:val="24"/>
        </w:rPr>
        <w:t>北京清环智慧水务科技有限公司</w:t>
      </w:r>
      <w:r>
        <w:rPr>
          <w:rFonts w:hint="eastAsia"/>
        </w:rPr>
        <w:t xml:space="preserve"> </w:t>
      </w:r>
    </w:p>
    <w:p>
      <w:pPr>
        <w:spacing w:line="360" w:lineRule="auto"/>
        <w:rPr>
          <w:rFonts w:ascii="宋体" w:hAnsi="宋体" w:cs="宋体"/>
          <w:sz w:val="24"/>
        </w:rPr>
      </w:pPr>
      <w:r>
        <w:rPr>
          <w:rFonts w:hint="eastAsia" w:ascii="宋体" w:hAnsi="宋体" w:cs="宋体"/>
          <w:sz w:val="24"/>
        </w:rPr>
        <w:t xml:space="preserve">北京精瑞科迈净水技术有限公司 </w:t>
      </w:r>
    </w:p>
    <w:p>
      <w:pPr>
        <w:pStyle w:val="9"/>
        <w:shd w:val="clear" w:color="auto" w:fill="FFFFFF"/>
        <w:spacing w:line="360" w:lineRule="auto"/>
        <w:jc w:val="both"/>
      </w:pPr>
      <w:r>
        <w:rPr>
          <w:rFonts w:hint="eastAsia"/>
        </w:rPr>
        <w:t>佛山市金凯地过滤设备有限公司</w:t>
      </w:r>
    </w:p>
    <w:p>
      <w:pPr>
        <w:pStyle w:val="9"/>
        <w:shd w:val="clear" w:color="auto" w:fill="FFFFFF"/>
        <w:spacing w:line="360" w:lineRule="auto"/>
        <w:jc w:val="both"/>
      </w:pPr>
      <w:r>
        <w:rPr>
          <w:rFonts w:hint="eastAsia"/>
        </w:rPr>
        <w:t xml:space="preserve">海宁亚大塑料管道系统有限公司 </w:t>
      </w:r>
    </w:p>
    <w:p>
      <w:pPr>
        <w:pStyle w:val="9"/>
        <w:shd w:val="clear" w:color="auto" w:fill="FFFFFF"/>
        <w:spacing w:line="360" w:lineRule="auto"/>
        <w:jc w:val="both"/>
      </w:pPr>
      <w:r>
        <w:rPr>
          <w:rFonts w:hint="eastAsia"/>
        </w:rPr>
        <w:t>山东省邦皓环保科技有限公司</w:t>
      </w:r>
    </w:p>
    <w:p>
      <w:pPr>
        <w:pStyle w:val="9"/>
        <w:shd w:val="clear" w:color="auto" w:fill="FFFFFF"/>
        <w:spacing w:line="360" w:lineRule="auto"/>
        <w:jc w:val="both"/>
      </w:pPr>
      <w:r>
        <w:rPr>
          <w:rFonts w:hint="eastAsia"/>
        </w:rPr>
        <w:t xml:space="preserve">深圳市宏电技术股份有限公司  </w:t>
      </w:r>
    </w:p>
    <w:p>
      <w:pPr>
        <w:pStyle w:val="9"/>
        <w:shd w:val="clear" w:color="auto" w:fill="FFFFFF"/>
        <w:spacing w:line="360" w:lineRule="auto"/>
        <w:jc w:val="both"/>
      </w:pPr>
      <w:r>
        <w:rPr>
          <w:rFonts w:hint="eastAsia"/>
        </w:rPr>
        <w:t xml:space="preserve">北京金控数据技术股份有限公司 </w:t>
      </w:r>
    </w:p>
    <w:p>
      <w:pPr>
        <w:pStyle w:val="9"/>
        <w:shd w:val="clear" w:color="auto" w:fill="FFFFFF"/>
        <w:spacing w:line="360" w:lineRule="auto"/>
        <w:jc w:val="both"/>
      </w:pPr>
      <w:r>
        <w:rPr>
          <w:rFonts w:hint="eastAsia"/>
        </w:rPr>
        <w:t>青岛邦皓环境科技有限公司</w:t>
      </w:r>
    </w:p>
    <w:p>
      <w:pPr>
        <w:pStyle w:val="9"/>
        <w:shd w:val="clear" w:color="auto" w:fill="FFFFFF"/>
        <w:spacing w:line="360" w:lineRule="auto"/>
        <w:jc w:val="both"/>
        <w:rPr>
          <w:bCs/>
        </w:rPr>
      </w:pPr>
      <w:r>
        <w:rPr>
          <w:rFonts w:hint="eastAsia"/>
          <w:bCs/>
        </w:rPr>
        <w:t>赢特环保科技（无锡）有限公司</w:t>
      </w:r>
    </w:p>
    <w:p>
      <w:pPr>
        <w:pStyle w:val="9"/>
        <w:shd w:val="clear" w:color="auto" w:fill="FFFFFF"/>
        <w:spacing w:after="0" w:line="360" w:lineRule="auto"/>
        <w:jc w:val="both"/>
        <w:rPr>
          <w:bCs/>
        </w:rPr>
      </w:pPr>
      <w:r>
        <w:rPr>
          <w:rFonts w:hint="eastAsia"/>
          <w:bCs/>
        </w:rPr>
        <w:t>亿昇（天津）科技有限公司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浙江沃特水处理设备股份有限公司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中大贝莱特压滤机有限公司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上海凯泉泵业（集团）有限公司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北京雷迪东方科技发展有限公司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宜兴市旭阳环保科技有限公司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上海优耐特斯压缩机有限公司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常州市鼎亨机电设备有限公司</w:t>
      </w:r>
    </w:p>
    <w:p>
      <w:pPr>
        <w:pStyle w:val="9"/>
        <w:shd w:val="clear" w:color="auto" w:fill="FFFFFF"/>
        <w:spacing w:after="0" w:line="360" w:lineRule="auto"/>
        <w:jc w:val="both"/>
        <w:rPr>
          <w:spacing w:val="8"/>
          <w:shd w:val="clear" w:color="auto" w:fill="FFFFFF"/>
        </w:rPr>
      </w:pPr>
      <w:r>
        <w:rPr>
          <w:rFonts w:hint="eastAsia"/>
          <w:spacing w:val="8"/>
          <w:shd w:val="clear" w:color="auto" w:fill="FFFFFF"/>
        </w:rPr>
        <w:t>川源(中国)机械有限公司</w:t>
      </w:r>
    </w:p>
    <w:p>
      <w:pPr>
        <w:shd w:val="clear" w:color="auto" w:fill="FFFFFF"/>
        <w:spacing w:line="360" w:lineRule="auto"/>
        <w:rPr>
          <w:rFonts w:ascii="宋体" w:hAnsi="宋体"/>
          <w:sz w:val="24"/>
        </w:rPr>
      </w:pPr>
      <w:r>
        <w:rPr>
          <w:rFonts w:ascii="宋体" w:hAnsi="宋体"/>
          <w:sz w:val="24"/>
        </w:rPr>
        <w:t>青岛瑞发恩环保科技有限公司</w:t>
      </w:r>
    </w:p>
    <w:p>
      <w:pPr>
        <w:shd w:val="clear" w:color="auto" w:fill="FFFFFF"/>
        <w:spacing w:line="360" w:lineRule="auto"/>
        <w:rPr>
          <w:rFonts w:ascii="宋体" w:hAnsi="宋体"/>
          <w:sz w:val="24"/>
        </w:rPr>
      </w:pPr>
      <w:r>
        <w:rPr>
          <w:rFonts w:ascii="宋体" w:hAnsi="宋体"/>
          <w:sz w:val="24"/>
        </w:rPr>
        <w:t>阿特拉斯·科普柯(上海)贸易有限公司</w:t>
      </w:r>
    </w:p>
    <w:p>
      <w:pPr>
        <w:shd w:val="clear" w:color="auto" w:fill="FFFFFF"/>
        <w:spacing w:line="360" w:lineRule="auto"/>
        <w:rPr>
          <w:rFonts w:ascii="宋体" w:hAnsi="宋体"/>
          <w:sz w:val="24"/>
        </w:rPr>
      </w:pPr>
      <w:r>
        <w:rPr>
          <w:rFonts w:ascii="宋体" w:hAnsi="宋体"/>
          <w:sz w:val="24"/>
        </w:rPr>
        <w:t>威乐（中国）水泵系统有限公司</w:t>
      </w:r>
    </w:p>
    <w:p>
      <w:pPr>
        <w:shd w:val="clear" w:color="auto" w:fill="FFFFFF"/>
        <w:spacing w:line="360" w:lineRule="auto"/>
        <w:rPr>
          <w:rFonts w:ascii="宋体" w:hAnsi="宋体"/>
          <w:sz w:val="24"/>
        </w:rPr>
      </w:pPr>
      <w:r>
        <w:rPr>
          <w:rFonts w:ascii="宋体" w:hAnsi="宋体"/>
          <w:sz w:val="24"/>
        </w:rPr>
        <w:t>道雨耐节能科技（上海）有限公司</w:t>
      </w:r>
    </w:p>
    <w:p>
      <w:pPr>
        <w:shd w:val="clear" w:color="auto" w:fill="FFFFFF"/>
        <w:spacing w:line="360" w:lineRule="auto"/>
        <w:rPr>
          <w:rFonts w:ascii="宋体" w:hAnsi="宋体"/>
          <w:sz w:val="24"/>
        </w:rPr>
      </w:pPr>
      <w:r>
        <w:rPr>
          <w:rFonts w:ascii="宋体" w:hAnsi="宋体"/>
          <w:sz w:val="24"/>
        </w:rPr>
        <w:t>上海弗雷西阀门有限公司</w:t>
      </w:r>
    </w:p>
    <w:p>
      <w:pPr>
        <w:shd w:val="clear" w:color="auto" w:fill="FFFFFF"/>
        <w:spacing w:line="360" w:lineRule="auto"/>
        <w:rPr>
          <w:rFonts w:ascii="宋体" w:hAnsi="宋体"/>
          <w:sz w:val="24"/>
        </w:rPr>
      </w:pPr>
      <w:r>
        <w:rPr>
          <w:rFonts w:ascii="宋体" w:hAnsi="宋体"/>
          <w:sz w:val="24"/>
        </w:rPr>
        <w:t>英普瑞格管道修复技术（苏州）有限公司</w:t>
      </w:r>
    </w:p>
    <w:p>
      <w:pPr>
        <w:shd w:val="clear" w:color="auto" w:fill="FFFFFF"/>
        <w:spacing w:line="360" w:lineRule="auto"/>
        <w:rPr>
          <w:rFonts w:ascii="宋体" w:hAnsi="宋体"/>
          <w:sz w:val="24"/>
        </w:rPr>
      </w:pPr>
      <w:r>
        <w:rPr>
          <w:rFonts w:ascii="宋体" w:hAnsi="宋体"/>
          <w:sz w:val="24"/>
        </w:rPr>
        <w:t>广州市净之泉环保科技有限公司</w:t>
      </w:r>
    </w:p>
    <w:p>
      <w:pPr>
        <w:shd w:val="clear" w:color="auto" w:fill="FFFFFF"/>
        <w:spacing w:line="360" w:lineRule="auto"/>
        <w:rPr>
          <w:rFonts w:ascii="宋体" w:hAnsi="宋体"/>
          <w:sz w:val="24"/>
        </w:rPr>
      </w:pPr>
      <w:r>
        <w:rPr>
          <w:rFonts w:ascii="宋体" w:hAnsi="宋体"/>
          <w:sz w:val="24"/>
        </w:rPr>
        <w:t>郑州国研环保科技有限公司</w:t>
      </w:r>
    </w:p>
    <w:p>
      <w:pPr>
        <w:shd w:val="clear" w:color="auto" w:fill="FFFFFF"/>
        <w:spacing w:line="360" w:lineRule="auto"/>
        <w:rPr>
          <w:rFonts w:ascii="宋体" w:hAnsi="宋体"/>
          <w:sz w:val="24"/>
        </w:rPr>
      </w:pPr>
      <w:r>
        <w:rPr>
          <w:rFonts w:hint="default" w:ascii="宋体" w:hAnsi="宋体"/>
          <w:sz w:val="24"/>
        </w:rPr>
        <w:t>东莞华仕威水处理器材有限公司</w:t>
      </w:r>
      <w:bookmarkStart w:id="0" w:name="_GoBack"/>
      <w:bookmarkEnd w:id="0"/>
      <w:r>
        <w:rPr>
          <w:rFonts w:ascii="宋体" w:hAnsi="宋体"/>
          <w:sz w:val="24"/>
        </w:rPr>
        <w:t xml:space="preserve"> </w:t>
      </w:r>
    </w:p>
    <w:p>
      <w:pPr>
        <w:shd w:val="clear" w:color="auto" w:fill="FFFFFF"/>
        <w:spacing w:line="360" w:lineRule="auto"/>
        <w:rPr>
          <w:rFonts w:ascii="宋体" w:hAnsi="宋体"/>
          <w:sz w:val="24"/>
        </w:rPr>
      </w:pPr>
      <w:r>
        <w:rPr>
          <w:rFonts w:ascii="宋体" w:hAnsi="宋体"/>
          <w:sz w:val="24"/>
        </w:rPr>
        <w:t xml:space="preserve">湖南先导洋湖再生水有限公司 </w:t>
      </w:r>
    </w:p>
    <w:p>
      <w:pPr>
        <w:shd w:val="clear" w:color="auto" w:fill="FFFFFF"/>
        <w:spacing w:line="360" w:lineRule="auto"/>
        <w:rPr>
          <w:rFonts w:ascii="宋体" w:hAnsi="宋体"/>
          <w:sz w:val="24"/>
        </w:rPr>
      </w:pPr>
      <w:r>
        <w:rPr>
          <w:rFonts w:ascii="宋体" w:hAnsi="宋体"/>
          <w:sz w:val="24"/>
        </w:rPr>
        <w:t>景都环境工程(东莞)有限公司</w:t>
      </w:r>
    </w:p>
    <w:p>
      <w:pPr>
        <w:shd w:val="clear" w:color="auto" w:fill="FFFFFF"/>
        <w:spacing w:line="360" w:lineRule="auto"/>
        <w:rPr>
          <w:bCs/>
        </w:rPr>
      </w:pPr>
      <w:r>
        <w:rPr>
          <w:rFonts w:ascii="宋体" w:hAnsi="宋体"/>
          <w:bCs/>
          <w:color w:val="333333"/>
          <w:sz w:val="24"/>
        </w:rPr>
        <w:t>上海管丽建设工程有限公司</w:t>
      </w:r>
      <w:r>
        <w:rPr>
          <w:rFonts w:hint="eastAsia" w:ascii="宋体" w:hAnsi="宋体" w:cs="宋体"/>
          <w:spacing w:val="8"/>
          <w:shd w:val="clear" w:color="auto" w:fill="FFFFFF"/>
        </w:rPr>
        <w:t xml:space="preserve"> </w:t>
      </w:r>
      <w:r>
        <w:rPr>
          <w:rFonts w:hint="eastAsia"/>
          <w:spacing w:val="8"/>
          <w:shd w:val="clear" w:color="auto" w:fill="FFFFFF"/>
        </w:rPr>
        <w:t xml:space="preserve"> </w:t>
      </w:r>
    </w:p>
    <w:p>
      <w:pPr>
        <w:pStyle w:val="9"/>
        <w:shd w:val="clear" w:color="auto" w:fill="FFFFFF"/>
        <w:spacing w:line="360" w:lineRule="auto"/>
        <w:jc w:val="both"/>
      </w:pPr>
      <w:r>
        <w:rPr>
          <w:rFonts w:hint="eastAsia"/>
        </w:rPr>
        <w:t>中国城市生态研究院城镇水务所智慧水务中心</w:t>
      </w:r>
    </w:p>
    <w:p>
      <w:pPr>
        <w:spacing w:line="360" w:lineRule="auto"/>
        <w:rPr>
          <w:rFonts w:ascii="宋体" w:hAnsi="宋体" w:cs="宋体"/>
          <w:sz w:val="24"/>
        </w:rPr>
      </w:pPr>
      <w:r>
        <w:rPr>
          <w:rFonts w:hint="eastAsia" w:ascii="宋体" w:hAnsi="宋体" w:cs="宋体"/>
          <w:sz w:val="24"/>
        </w:rPr>
        <w:t>中国市政工程西南设计研究总院有限公司</w:t>
      </w:r>
    </w:p>
    <w:p>
      <w:pPr>
        <w:spacing w:line="360" w:lineRule="auto"/>
        <w:rPr>
          <w:rFonts w:ascii="宋体" w:hAnsi="宋体" w:cs="宋体"/>
          <w:sz w:val="24"/>
        </w:rPr>
      </w:pPr>
      <w:r>
        <w:rPr>
          <w:rFonts w:hint="eastAsia" w:ascii="宋体" w:hAnsi="宋体" w:cs="宋体"/>
          <w:sz w:val="24"/>
        </w:rPr>
        <w:t>上海市城市建设设计研究总院(集团)有限公司</w:t>
      </w:r>
    </w:p>
    <w:p>
      <w:pPr>
        <w:spacing w:line="360" w:lineRule="auto"/>
        <w:rPr>
          <w:rFonts w:ascii="宋体" w:hAnsi="宋体" w:cs="宋体"/>
          <w:sz w:val="24"/>
        </w:rPr>
      </w:pPr>
      <w:r>
        <w:rPr>
          <w:rFonts w:hint="eastAsia" w:ascii="宋体" w:hAnsi="宋体" w:cs="宋体"/>
          <w:sz w:val="24"/>
        </w:rPr>
        <w:t>上海市政工程设计研究总院(集团)有限公司</w:t>
      </w:r>
    </w:p>
    <w:p>
      <w:pPr>
        <w:spacing w:line="360" w:lineRule="auto"/>
        <w:rPr>
          <w:rFonts w:ascii="宋体" w:hAnsi="宋体" w:cs="宋体"/>
          <w:sz w:val="24"/>
        </w:rPr>
      </w:pPr>
      <w:r>
        <w:rPr>
          <w:rFonts w:hint="eastAsia" w:ascii="宋体" w:hAnsi="宋体" w:cs="宋体"/>
          <w:sz w:val="24"/>
        </w:rPr>
        <w:t xml:space="preserve">中规院（北京）规划设计公司 </w:t>
      </w:r>
    </w:p>
    <w:p>
      <w:pPr>
        <w:spacing w:line="360" w:lineRule="auto"/>
        <w:rPr>
          <w:rFonts w:ascii="宋体" w:hAnsi="宋体" w:cs="宋体"/>
          <w:sz w:val="24"/>
        </w:rPr>
      </w:pPr>
      <w:r>
        <w:rPr>
          <w:rFonts w:hint="eastAsia" w:ascii="宋体" w:hAnsi="宋体" w:cs="宋体"/>
          <w:sz w:val="24"/>
        </w:rPr>
        <w:t>深圳市城市规划设计研究院有限公司</w:t>
      </w:r>
    </w:p>
    <w:p>
      <w:pPr>
        <w:spacing w:line="360" w:lineRule="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spacing w:line="360" w:lineRule="auto"/>
        <w:rPr>
          <w:rFonts w:ascii="宋体" w:hAnsi="宋体" w:cs="宋体"/>
          <w:sz w:val="24"/>
        </w:rPr>
      </w:pPr>
      <w:r>
        <w:rPr>
          <w:rFonts w:hint="eastAsia" w:ascii="宋体" w:hAnsi="宋体" w:cs="宋体"/>
          <w:sz w:val="24"/>
        </w:rPr>
        <w:t>广州市市政工程设计研究总院有限公司</w:t>
      </w:r>
    </w:p>
    <w:p>
      <w:pPr>
        <w:spacing w:line="360" w:lineRule="auto"/>
        <w:rPr>
          <w:rFonts w:ascii="宋体" w:hAnsi="宋体" w:cs="宋体"/>
          <w:sz w:val="24"/>
        </w:rPr>
      </w:pPr>
      <w:r>
        <w:rPr>
          <w:rFonts w:hint="eastAsia" w:ascii="宋体" w:hAnsi="宋体" w:cs="宋体"/>
          <w:sz w:val="24"/>
        </w:rPr>
        <w:t>南京市市政设计研究院有限责任公司</w:t>
      </w:r>
    </w:p>
    <w:p>
      <w:pPr>
        <w:spacing w:line="360" w:lineRule="auto"/>
        <w:rPr>
          <w:rFonts w:ascii="宋体" w:hAnsi="宋体" w:cs="宋体"/>
          <w:sz w:val="24"/>
        </w:rPr>
      </w:pPr>
      <w:r>
        <w:rPr>
          <w:rFonts w:hint="eastAsia" w:ascii="宋体" w:hAnsi="宋体" w:cs="宋体"/>
          <w:sz w:val="24"/>
        </w:rPr>
        <w:t>深圳水务集团</w:t>
      </w:r>
    </w:p>
    <w:p>
      <w:pPr>
        <w:spacing w:line="360" w:lineRule="auto"/>
        <w:rPr>
          <w:rFonts w:ascii="宋体" w:hAnsi="宋体" w:cs="宋体"/>
          <w:sz w:val="24"/>
        </w:rPr>
      </w:pPr>
      <w:r>
        <w:rPr>
          <w:rFonts w:hint="eastAsia" w:ascii="宋体" w:hAnsi="宋体" w:cs="宋体"/>
          <w:sz w:val="24"/>
        </w:rPr>
        <w:t>南宁建宁水务集团</w:t>
      </w:r>
    </w:p>
    <w:p>
      <w:pPr>
        <w:spacing w:line="360" w:lineRule="auto"/>
        <w:rPr>
          <w:rFonts w:ascii="宋体" w:hAnsi="宋体" w:cs="宋体"/>
          <w:sz w:val="24"/>
        </w:rPr>
      </w:pPr>
      <w:r>
        <w:rPr>
          <w:rFonts w:hint="eastAsia" w:ascii="宋体" w:hAnsi="宋体" w:cs="宋体"/>
          <w:sz w:val="24"/>
        </w:rPr>
        <w:t>北京首创股份有限公司</w:t>
      </w:r>
    </w:p>
    <w:p>
      <w:pPr>
        <w:spacing w:line="360" w:lineRule="auto"/>
        <w:rPr>
          <w:rFonts w:ascii="宋体" w:hAnsi="宋体" w:cs="宋体"/>
          <w:sz w:val="24"/>
        </w:rPr>
      </w:pPr>
      <w:r>
        <w:rPr>
          <w:rFonts w:hint="eastAsia" w:ascii="宋体" w:hAnsi="宋体" w:cs="宋体"/>
          <w:sz w:val="24"/>
        </w:rPr>
        <w:t>北控水务集团</w:t>
      </w:r>
    </w:p>
    <w:p>
      <w:pPr>
        <w:spacing w:line="360" w:lineRule="auto"/>
        <w:rPr>
          <w:rFonts w:ascii="宋体" w:hAnsi="宋体" w:cs="宋体"/>
          <w:sz w:val="24"/>
        </w:rPr>
      </w:pPr>
      <w:r>
        <w:rPr>
          <w:rFonts w:hint="eastAsia" w:ascii="宋体" w:hAnsi="宋体" w:cs="宋体"/>
          <w:sz w:val="24"/>
        </w:rPr>
        <w:t xml:space="preserve">中国水环境集团 </w:t>
      </w:r>
    </w:p>
    <w:p>
      <w:pPr>
        <w:spacing w:line="360" w:lineRule="auto"/>
        <w:rPr>
          <w:rFonts w:ascii="宋体" w:hAnsi="宋体" w:cs="宋体"/>
          <w:sz w:val="24"/>
        </w:rPr>
      </w:pPr>
      <w:r>
        <w:rPr>
          <w:rFonts w:hint="eastAsia" w:ascii="宋体" w:hAnsi="宋体" w:cs="宋体"/>
          <w:sz w:val="24"/>
        </w:rPr>
        <w:t>北京排水集团</w:t>
      </w:r>
    </w:p>
    <w:p>
      <w:pPr>
        <w:spacing w:line="360" w:lineRule="auto"/>
        <w:rPr>
          <w:rFonts w:ascii="宋体" w:hAnsi="宋体" w:cs="宋体"/>
          <w:sz w:val="24"/>
        </w:rPr>
      </w:pPr>
      <w:r>
        <w:rPr>
          <w:rFonts w:hint="eastAsia" w:ascii="宋体" w:hAnsi="宋体" w:cs="宋体"/>
          <w:sz w:val="24"/>
        </w:rPr>
        <w:t>杭州市水务控股集团有限公司</w:t>
      </w:r>
    </w:p>
    <w:p>
      <w:pPr>
        <w:spacing w:line="360" w:lineRule="auto"/>
        <w:rPr>
          <w:rFonts w:ascii="宋体" w:hAnsi="宋体" w:cs="宋体"/>
          <w:sz w:val="24"/>
        </w:rPr>
      </w:pPr>
      <w:r>
        <w:rPr>
          <w:rFonts w:hint="eastAsia" w:ascii="宋体" w:hAnsi="宋体" w:cs="宋体"/>
          <w:sz w:val="24"/>
        </w:rPr>
        <w:t xml:space="preserve">中持水务股份有限公司 </w:t>
      </w:r>
    </w:p>
    <w:p>
      <w:pPr>
        <w:spacing w:line="360" w:lineRule="auto"/>
        <w:rPr>
          <w:rFonts w:ascii="宋体" w:hAnsi="宋体" w:cs="宋体"/>
          <w:sz w:val="24"/>
        </w:rPr>
      </w:pPr>
      <w:r>
        <w:rPr>
          <w:rFonts w:hint="eastAsia" w:ascii="宋体" w:hAnsi="宋体" w:cs="宋体"/>
          <w:sz w:val="24"/>
        </w:rPr>
        <w:t>常州市排水管理处</w:t>
      </w:r>
    </w:p>
    <w:p>
      <w:pPr>
        <w:spacing w:line="360" w:lineRule="auto"/>
        <w:rPr>
          <w:rFonts w:ascii="宋体" w:hAnsi="宋体" w:cs="宋体"/>
          <w:sz w:val="24"/>
        </w:rPr>
      </w:pPr>
      <w:r>
        <w:rPr>
          <w:rFonts w:hint="eastAsia" w:ascii="宋体" w:hAnsi="宋体" w:cs="宋体"/>
          <w:sz w:val="24"/>
        </w:rPr>
        <w:t>杭州萧山环境集团有限公司</w:t>
      </w:r>
    </w:p>
    <w:p>
      <w:pPr>
        <w:spacing w:line="360" w:lineRule="auto"/>
        <w:rPr>
          <w:rFonts w:ascii="宋体" w:hAnsi="宋体" w:cs="宋体"/>
          <w:sz w:val="24"/>
        </w:rPr>
      </w:pPr>
      <w:r>
        <w:rPr>
          <w:rFonts w:hint="eastAsia" w:ascii="宋体" w:hAnsi="宋体" w:cs="宋体"/>
          <w:sz w:val="24"/>
        </w:rPr>
        <w:t>北京通成达生态科技有限公司</w:t>
      </w:r>
    </w:p>
    <w:p>
      <w:pPr>
        <w:spacing w:line="360" w:lineRule="auto"/>
        <w:rPr>
          <w:rFonts w:ascii="宋体" w:hAnsi="宋体" w:cs="宋体"/>
          <w:sz w:val="24"/>
        </w:rPr>
      </w:pPr>
      <w:r>
        <w:rPr>
          <w:rFonts w:hint="eastAsia" w:ascii="宋体" w:hAnsi="宋体" w:cs="宋体"/>
          <w:sz w:val="24"/>
        </w:rPr>
        <w:t>上海城投污水处理有限公司</w:t>
      </w:r>
    </w:p>
    <w:p>
      <w:pPr>
        <w:spacing w:line="360" w:lineRule="auto"/>
        <w:rPr>
          <w:rFonts w:ascii="宋体" w:hAnsi="宋体" w:cs="宋体"/>
          <w:sz w:val="24"/>
        </w:rPr>
      </w:pPr>
      <w:r>
        <w:rPr>
          <w:rFonts w:hint="eastAsia" w:ascii="宋体" w:hAnsi="宋体" w:cs="宋体"/>
          <w:sz w:val="24"/>
        </w:rPr>
        <w:t>苏伊士</w:t>
      </w:r>
    </w:p>
    <w:p>
      <w:pPr>
        <w:spacing w:line="360" w:lineRule="auto"/>
        <w:rPr>
          <w:rFonts w:ascii="宋体" w:hAnsi="宋体" w:cs="宋体"/>
          <w:sz w:val="24"/>
        </w:rPr>
      </w:pPr>
      <w:r>
        <w:rPr>
          <w:rFonts w:hint="eastAsia" w:ascii="宋体" w:hAnsi="宋体" w:cs="宋体"/>
          <w:sz w:val="24"/>
        </w:rPr>
        <w:t>广州市市政集团有限公司</w:t>
      </w:r>
    </w:p>
    <w:p>
      <w:pPr>
        <w:spacing w:line="360" w:lineRule="auto"/>
        <w:rPr>
          <w:rFonts w:ascii="宋体" w:hAnsi="宋体" w:cs="宋体"/>
          <w:sz w:val="24"/>
        </w:rPr>
      </w:pPr>
      <w:r>
        <w:rPr>
          <w:rFonts w:hint="eastAsia" w:ascii="宋体" w:hAnsi="宋体" w:cs="宋体"/>
          <w:sz w:val="24"/>
        </w:rPr>
        <w:t>国电沈阳西部污水处理有限公司</w:t>
      </w:r>
    </w:p>
    <w:p>
      <w:pPr>
        <w:autoSpaceDN w:val="0"/>
        <w:spacing w:line="360" w:lineRule="auto"/>
        <w:rPr>
          <w:rFonts w:ascii="宋体" w:hAnsi="宋体" w:cs="宋体"/>
          <w:sz w:val="24"/>
        </w:rPr>
      </w:pPr>
      <w:r>
        <w:rPr>
          <w:rFonts w:hint="eastAsia" w:ascii="宋体" w:hAnsi="宋体" w:cs="宋体"/>
          <w:sz w:val="24"/>
        </w:rPr>
        <w:t>河北农业大学水资源利用与健康水循环研究所 </w:t>
      </w:r>
    </w:p>
    <w:p>
      <w:pPr>
        <w:spacing w:line="360" w:lineRule="auto"/>
        <w:rPr>
          <w:rFonts w:ascii="宋体" w:hAnsi="宋体" w:cs="宋体"/>
          <w:sz w:val="24"/>
        </w:rPr>
      </w:pPr>
      <w:r>
        <w:rPr>
          <w:rFonts w:hint="eastAsia" w:ascii="宋体" w:hAnsi="宋体" w:cs="宋体"/>
          <w:sz w:val="24"/>
        </w:rPr>
        <w:t>清华大学 环境学院、</w:t>
      </w:r>
      <w:r>
        <w:rPr>
          <w:rFonts w:hint="eastAsia" w:ascii="宋体" w:hAnsi="宋体" w:cs="宋体"/>
          <w:spacing w:val="15"/>
          <w:sz w:val="24"/>
          <w:shd w:val="clear" w:color="070000" w:fill="FFFFFF"/>
        </w:rPr>
        <w:t>中国人民大学环境学院、</w:t>
      </w:r>
      <w:r>
        <w:rPr>
          <w:rFonts w:hint="eastAsia" w:ascii="宋体" w:hAnsi="宋体" w:cs="宋体"/>
          <w:sz w:val="24"/>
        </w:rPr>
        <w:t>哈尔滨工业大学环境学院、中国科学技术大学、天津大学 环境科学与工程学院、东南大学能源与环境学院 、浙江工业大学环境学院、浙江工业大学建工学院、北京建筑大学  城市雨水系统与水环境教育部重点实验室、中—荷污水处理技术研发中心、江南大学 环境与土木工程学院、</w:t>
      </w:r>
      <w:r>
        <w:rPr>
          <w:rFonts w:hint="eastAsia" w:ascii="宋体" w:hAnsi="宋体" w:cs="宋体"/>
          <w:sz w:val="24"/>
          <w:shd w:val="clear" w:color="070000" w:fill="FFFFFF"/>
        </w:rPr>
        <w:t>北京工业大学市政工程研究所、同济大学</w:t>
      </w:r>
      <w:r>
        <w:rPr>
          <w:rFonts w:hint="eastAsia" w:ascii="宋体" w:hAnsi="宋体" w:cs="宋体"/>
          <w:sz w:val="24"/>
        </w:rPr>
        <w:t>环境科学与工程学院、</w:t>
      </w:r>
      <w:r>
        <w:rPr>
          <w:rFonts w:hint="eastAsia" w:ascii="宋体" w:hAnsi="宋体" w:cs="宋体"/>
          <w:kern w:val="0"/>
          <w:sz w:val="24"/>
        </w:rPr>
        <w:t>中山大学土木工程学院、扬州大学环境科学与工程学院、南开大学环境科学与工程学院、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ascii="宋体" w:hAnsi="宋体"/>
          <w:sz w:val="24"/>
        </w:rPr>
        <w:t>沈阳建筑大学辽河院</w:t>
      </w:r>
      <w:r>
        <w:rPr>
          <w:rFonts w:hint="eastAsia" w:ascii="宋体" w:hAnsi="宋体"/>
          <w:sz w:val="24"/>
        </w:rPr>
        <w:t xml:space="preserve">、清华大学深圳研究生院、广州大学土木工程学院 </w:t>
      </w:r>
      <w:r>
        <w:rPr>
          <w:rFonts w:hint="eastAsia" w:ascii="宋体" w:hAnsi="宋体" w:cs="宋体"/>
          <w:sz w:val="24"/>
        </w:rPr>
        <w:t>等。</w:t>
      </w:r>
    </w:p>
    <w:p>
      <w:pPr>
        <w:spacing w:line="360" w:lineRule="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spacing w:line="360" w:lineRule="auto"/>
        <w:rPr>
          <w:rFonts w:ascii="宋体" w:hAnsi="宋体" w:cs="宋体"/>
          <w:b/>
          <w:bCs/>
          <w:kern w:val="0"/>
          <w:sz w:val="24"/>
          <w:shd w:val="clear" w:color="auto" w:fill="FFFFFF"/>
        </w:rPr>
      </w:pPr>
      <w:r>
        <w:rPr>
          <w:rFonts w:ascii="宋体" w:hAnsi="宋体" w:eastAsia="宋体" w:cs="宋体"/>
          <w:b/>
          <w:bCs/>
          <w:kern w:val="0"/>
          <w:sz w:val="24"/>
          <w:szCs w:val="24"/>
          <w:shd w:val="clear" w:color="auto" w:fill="FFFFFF"/>
          <w:lang w:val="en-US" w:eastAsia="zh-CN" w:bidi="ar-SA"/>
        </w:rPr>
        <w:pict>
          <v:shape id="Picture 1" o:spid="_x0000_s1026" type="#_x0000_t75" style="height:121.2pt;width:121.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360" w:lineRule="auto"/>
              <w:ind w:firstLine="120" w:firstLineChars="50"/>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spacing w:line="360" w:lineRule="auto"/>
        <w:jc w:val="left"/>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2" o:spid="_x0000_s1027" type="#_x0000_t75" style="height:121.2pt;width:121.2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spacing w:line="360" w:lineRule="auto"/>
        <w:jc w:val="left"/>
        <w:rPr>
          <w:rFonts w:ascii="宋体" w:hAnsi="宋体" w:cs="宋体"/>
          <w:kern w:val="0"/>
          <w:sz w:val="24"/>
        </w:rPr>
      </w:pPr>
      <w:r>
        <w:rPr>
          <w:rFonts w:ascii="宋体" w:hAnsi="宋体" w:eastAsia="宋体" w:cs="宋体"/>
          <w:kern w:val="0"/>
          <w:sz w:val="24"/>
          <w:szCs w:val="24"/>
          <w:lang w:val="en-US" w:eastAsia="zh-CN" w:bidi="ar-SA"/>
        </w:rPr>
        <w:pict>
          <v:shape id="Picture 3" o:spid="_x0000_s1028" type="#_x0000_t75" style="height:120pt;width:120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spacing w:line="360" w:lineRule="auto"/>
        <w:jc w:val="left"/>
        <w:rPr>
          <w:rFonts w:ascii="Verdana" w:hAnsi="宋体"/>
          <w:b/>
          <w:color w:val="333333"/>
          <w:sz w:val="30"/>
          <w:shd w:val="clear" w:color="auto" w:fill="FFFFFF"/>
        </w:rPr>
      </w:pPr>
      <w:r>
        <w:rPr>
          <w:rFonts w:ascii="宋体" w:hAnsi="宋体" w:eastAsia="宋体" w:cs="Times New Roman"/>
          <w:kern w:val="2"/>
          <w:sz w:val="24"/>
          <w:szCs w:val="24"/>
          <w:lang w:val="en-US" w:eastAsia="zh-CN" w:bidi="ar-SA"/>
        </w:rPr>
        <w:pict>
          <v:shape id="图片 6" o:spid="_x0000_s1029" type="#_x0000_t75" style="height:120.6pt;width:120.6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ascii="Verdana" w:hAnsi="宋体"/>
          <w:b/>
          <w:color w:val="333333"/>
          <w:sz w:val="30"/>
          <w:shd w:val="clear" w:color="auto" w:fill="FFFFFF"/>
        </w:rPr>
        <w:t xml:space="preserve">    </w:t>
      </w:r>
    </w:p>
    <w:p>
      <w:pPr>
        <w:widowControl/>
        <w:shd w:val="clear" w:color="auto" w:fill="FFFFFF"/>
        <w:spacing w:line="360" w:lineRule="auto"/>
        <w:jc w:val="left"/>
        <w:rPr>
          <w:rFonts w:ascii="宋体" w:hAnsi="宋体"/>
          <w:b/>
          <w:color w:val="333333"/>
          <w:sz w:val="24"/>
          <w:shd w:val="clear" w:color="auto" w:fill="FFFFFF"/>
        </w:rPr>
      </w:pPr>
      <w:r>
        <w:rPr>
          <w:rFonts w:ascii="Verdana" w:hAnsi="宋体"/>
          <w:b/>
          <w:color w:val="333333"/>
          <w:sz w:val="30"/>
          <w:shd w:val="clear" w:color="auto" w:fill="FFFFFF"/>
        </w:rPr>
        <w:t>(</w:t>
      </w:r>
      <w:r>
        <w:rPr>
          <w:rFonts w:ascii="宋体" w:hAnsi="宋体"/>
          <w:b/>
          <w:color w:val="333333"/>
          <w:sz w:val="24"/>
          <w:shd w:val="clear" w:color="auto" w:fill="FFFFFF"/>
        </w:rPr>
        <w:t>微信名称：污水资源化利用  微信号：IWAnewwater)</w:t>
      </w:r>
    </w:p>
    <w:p>
      <w:pPr>
        <w:spacing w:line="360" w:lineRule="auto"/>
        <w:jc w:val="center"/>
        <w:rPr>
          <w:rFonts w:hint="eastAsia"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 xml:space="preserve">        </w:t>
      </w:r>
    </w:p>
    <w:p>
      <w:pPr>
        <w:widowControl/>
        <w:shd w:val="clear" w:color="auto" w:fill="FFFFFF"/>
        <w:spacing w:line="480" w:lineRule="auto"/>
        <w:ind w:firstLine="465"/>
        <w:contextualSpacing/>
        <w:rPr>
          <w:rFonts w:ascii="宋体" w:hAnsi="宋体" w:cs="宋体"/>
          <w:bCs/>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一、大会运作原则和目标</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spacing w:line="480" w:lineRule="auto"/>
        <w:contextualSpacing/>
        <w:rPr>
          <w:rFonts w:ascii="宋体" w:hAnsi="宋体" w:cs="宋体"/>
          <w:bCs/>
          <w:kern w:val="36"/>
          <w:sz w:val="24"/>
        </w:rPr>
      </w:pPr>
      <w:r>
        <w:rPr>
          <w:rFonts w:hint="eastAsia" w:ascii="宋体" w:hAnsi="宋体" w:cs="宋体"/>
          <w:bCs/>
          <w:kern w:val="36"/>
          <w:sz w:val="24"/>
        </w:rPr>
        <w:t>邀请污水处理提标改造各个研究方向的知名专家学者和主要单位代表，办成中国规模和影响力最大、最专业的行业盛会。</w:t>
      </w:r>
    </w:p>
    <w:p>
      <w:pPr>
        <w:widowControl/>
        <w:shd w:val="clear" w:color="auto" w:fill="FFFFFF"/>
        <w:spacing w:line="480" w:lineRule="auto"/>
        <w:contextualSpacing/>
        <w:rPr>
          <w:rFonts w:ascii="宋体" w:hAnsi="宋体" w:cs="宋体"/>
          <w:bCs/>
          <w:kern w:val="36"/>
          <w:sz w:val="24"/>
        </w:rPr>
      </w:pPr>
    </w:p>
    <w:p>
      <w:pPr>
        <w:widowControl/>
        <w:shd w:val="clear" w:color="auto" w:fill="FFFFFF"/>
        <w:spacing w:line="480" w:lineRule="auto"/>
        <w:contextualSpacing/>
        <w:rPr>
          <w:rFonts w:ascii="宋体" w:hAnsi="宋体" w:cs="宋体"/>
          <w:b/>
          <w:kern w:val="36"/>
          <w:sz w:val="24"/>
        </w:rPr>
      </w:pPr>
      <w:r>
        <w:rPr>
          <w:rFonts w:hint="eastAsia" w:ascii="宋体" w:hAnsi="宋体" w:cs="宋体"/>
          <w:b/>
          <w:kern w:val="36"/>
          <w:sz w:val="24"/>
        </w:rPr>
        <w:t>二、大会技术报告日程</w:t>
      </w:r>
    </w:p>
    <w:p>
      <w:pPr>
        <w:spacing w:line="480" w:lineRule="auto"/>
      </w:pPr>
      <w:r>
        <w:rPr>
          <w:rFonts w:hint="eastAsia" w:ascii="宋体" w:hAnsi="宋体" w:cs="宋体"/>
          <w:sz w:val="24"/>
        </w:rPr>
        <w:t>本届大会以会议研讨交流为主（约60个专家报告）和现场参观典型工程</w:t>
      </w:r>
      <w:r>
        <w:rPr>
          <w:rFonts w:ascii="宋体" w:hAnsi="宋体"/>
          <w:b/>
          <w:color w:val="333333"/>
          <w:spacing w:val="8"/>
          <w:sz w:val="30"/>
          <w:shd w:val="clear" w:color="auto" w:fill="FFFFFF"/>
        </w:rPr>
        <w:t>【计划参观项目：1、深圳市沙井水质净化厂二期磁混凝沉淀提标改造项目（</w:t>
      </w:r>
      <w:r>
        <w:rPr>
          <w:rFonts w:ascii="-apple-system" w:hAnsi="宋体"/>
          <w:b/>
          <w:color w:val="FF523C"/>
          <w:spacing w:val="23"/>
          <w:sz w:val="27"/>
          <w:shd w:val="clear" w:color="auto" w:fill="FFFFFF"/>
        </w:rPr>
        <w:t xml:space="preserve">  青岛洛克环保科技有限公司</w:t>
      </w:r>
      <w:r>
        <w:rPr>
          <w:rFonts w:ascii="宋体" w:hAnsi="宋体"/>
          <w:b/>
          <w:color w:val="333333"/>
          <w:spacing w:val="8"/>
          <w:sz w:val="30"/>
          <w:shd w:val="clear" w:color="auto" w:fill="FFFFFF"/>
        </w:rPr>
        <w:t>）；2、深圳市横岗水质净化厂（一期）提标改造工程（深圳市清泉水业股份有限公司） ；3、广东东莞东坑内河污水处理站（</w:t>
      </w:r>
      <w:r>
        <w:rPr>
          <w:rFonts w:ascii="宋体" w:hAnsi="宋体"/>
          <w:b/>
          <w:color w:val="333333"/>
          <w:spacing w:val="15"/>
          <w:sz w:val="30"/>
          <w:shd w:val="clear" w:color="auto" w:fill="FFFFFF"/>
        </w:rPr>
        <w:t>云南合续环境科技有限公司</w:t>
      </w:r>
      <w:r>
        <w:rPr>
          <w:rFonts w:ascii="宋体" w:hAnsi="宋体"/>
          <w:b/>
          <w:color w:val="333333"/>
          <w:spacing w:val="8"/>
          <w:sz w:val="30"/>
          <w:shd w:val="clear" w:color="auto" w:fill="FFFFFF"/>
        </w:rPr>
        <w:t>）；4、广东东莞樟村水质净化厂降氨氮项目（</w:t>
      </w:r>
      <w:r>
        <w:rPr>
          <w:rFonts w:ascii="宋体" w:hAnsi="宋体"/>
          <w:b/>
          <w:color w:val="FF523C"/>
          <w:spacing w:val="23"/>
          <w:sz w:val="33"/>
          <w:shd w:val="clear" w:color="auto" w:fill="FFFFFF"/>
        </w:rPr>
        <w:t>青岛思普润水处理股份有限公司</w:t>
      </w:r>
      <w:r>
        <w:rPr>
          <w:rFonts w:ascii="宋体" w:hAnsi="宋体"/>
          <w:b/>
          <w:color w:val="333333"/>
          <w:spacing w:val="8"/>
          <w:sz w:val="30"/>
          <w:shd w:val="clear" w:color="auto" w:fill="FFFFFF"/>
        </w:rPr>
        <w:t>）】</w:t>
      </w:r>
      <w:r>
        <w:rPr>
          <w:rFonts w:hint="eastAsia" w:ascii="宋体" w:hAnsi="宋体" w:cs="宋体"/>
          <w:sz w:val="24"/>
        </w:rPr>
        <w:t>为辅助的形式。</w:t>
      </w:r>
    </w:p>
    <w:p>
      <w:pPr>
        <w:spacing w:line="480" w:lineRule="auto"/>
        <w:rPr>
          <w:rFonts w:ascii="宋体" w:hAnsi="宋体" w:cs="宋体"/>
        </w:rPr>
      </w:pPr>
      <w:r>
        <w:rPr>
          <w:rFonts w:hint="eastAsia" w:ascii="宋体" w:hAnsi="宋体" w:cs="宋体"/>
        </w:rPr>
        <w:t xml:space="preserve"> </w:t>
      </w:r>
    </w:p>
    <w:p>
      <w:pPr>
        <w:spacing w:line="480" w:lineRule="auto"/>
        <w:rPr>
          <w:rFonts w:ascii="宋体" w:hAnsi="宋体" w:cs="宋体"/>
          <w:b/>
          <w:bCs/>
          <w:sz w:val="24"/>
        </w:rPr>
      </w:pPr>
      <w:r>
        <w:rPr>
          <w:rFonts w:hint="eastAsia" w:ascii="宋体" w:hAnsi="宋体" w:cs="宋体"/>
          <w:b/>
          <w:bCs/>
          <w:sz w:val="24"/>
        </w:rPr>
        <w:t>2021污水提标改造大会专家报告日程</w:t>
      </w:r>
    </w:p>
    <w:p>
      <w:pPr>
        <w:spacing w:line="480" w:lineRule="auto"/>
        <w:rPr>
          <w:rFonts w:ascii="宋体" w:hAnsi="宋体" w:cs="宋体"/>
          <w:b/>
          <w:bCs/>
          <w:sz w:val="24"/>
        </w:rPr>
      </w:pPr>
      <w:r>
        <w:rPr>
          <w:rFonts w:hint="eastAsia" w:ascii="宋体" w:hAnsi="宋体" w:cs="宋体"/>
          <w:b/>
          <w:bCs/>
          <w:sz w:val="24"/>
        </w:rPr>
        <w:t xml:space="preserve"> （播放PPT的屏幕比例为 16:9的宽屏 )</w:t>
      </w:r>
    </w:p>
    <w:p>
      <w:pPr>
        <w:shd w:val="clear" w:color="auto" w:fill="FDFFFB"/>
        <w:snapToGrid w:val="0"/>
        <w:spacing w:line="480" w:lineRule="auto"/>
        <w:rPr>
          <w:rFonts w:ascii="宋体" w:hAnsi="宋体" w:cs="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10月20日和 21日早上7:50至晚上22：00会场报告交流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rPr>
        <w:t xml:space="preserve">  </w:t>
      </w:r>
      <w:r>
        <w:rPr>
          <w:rFonts w:hint="eastAsia" w:ascii="宋体" w:hAnsi="宋体" w:cs="宋体"/>
          <w:b/>
          <w:bCs/>
          <w:sz w:val="24"/>
        </w:rPr>
        <w:t>（</w:t>
      </w:r>
      <w:r>
        <w:rPr>
          <w:rFonts w:hint="eastAsia" w:ascii="宋体" w:hAnsi="宋体" w:cs="宋体"/>
          <w:b/>
          <w:sz w:val="24"/>
        </w:rPr>
        <w:t xml:space="preserve">  污水提标大会会场：东莞会场国际大酒店 四楼龙泉厅  </w:t>
      </w:r>
      <w:r>
        <w:rPr>
          <w:rFonts w:hint="eastAsia" w:ascii="宋体" w:hAnsi="宋体" w:cs="宋体"/>
          <w:b/>
          <w:bCs/>
          <w:sz w:val="24"/>
        </w:rPr>
        <w:t>）</w:t>
      </w:r>
    </w:p>
    <w:p>
      <w:pPr>
        <w:spacing w:line="480" w:lineRule="auto"/>
        <w:jc w:val="center"/>
        <w:rPr>
          <w:rFonts w:ascii="宋体" w:hAnsi="宋体" w:cs="宋体"/>
          <w:b/>
          <w:bCs/>
          <w:sz w:val="24"/>
        </w:rPr>
      </w:pPr>
    </w:p>
    <w:p>
      <w:pPr>
        <w:shd w:val="clear" w:color="auto" w:fill="FFFFFF"/>
        <w:spacing w:line="480" w:lineRule="auto"/>
        <w:rPr>
          <w:rFonts w:ascii="宋体" w:hAnsi="宋体" w:cs="宋体"/>
          <w:b/>
          <w:sz w:val="24"/>
        </w:rPr>
      </w:pPr>
      <w:r>
        <w:rPr>
          <w:rFonts w:hint="eastAsia" w:ascii="宋体" w:hAnsi="宋体" w:cs="宋体"/>
          <w:b/>
          <w:bCs/>
          <w:sz w:val="24"/>
        </w:rPr>
        <w:t>10月20日上午（</w:t>
      </w:r>
      <w:r>
        <w:rPr>
          <w:rFonts w:hint="eastAsia" w:ascii="宋体" w:hAnsi="宋体" w:cs="宋体"/>
          <w:b/>
          <w:sz w:val="24"/>
        </w:rPr>
        <w:t xml:space="preserve">污水提标大会会场：东莞会场国际大酒店 四楼龙泉厅 </w:t>
      </w:r>
      <w:r>
        <w:rPr>
          <w:rFonts w:hint="eastAsia" w:ascii="宋体" w:hAnsi="宋体" w:cs="宋体"/>
          <w:b/>
          <w:bCs/>
          <w:sz w:val="24"/>
        </w:rPr>
        <w:t>）</w:t>
      </w:r>
    </w:p>
    <w:p>
      <w:pPr>
        <w:shd w:val="clear" w:color="auto" w:fill="FFFFFF"/>
        <w:spacing w:line="480" w:lineRule="auto"/>
        <w:rPr>
          <w:rFonts w:ascii="宋体" w:hAnsi="宋体" w:cs="宋体"/>
          <w:b/>
          <w:sz w:val="24"/>
        </w:rPr>
      </w:pPr>
      <w:r>
        <w:rPr>
          <w:rFonts w:hint="eastAsia" w:ascii="宋体" w:hAnsi="宋体" w:cs="宋体"/>
          <w:b/>
          <w:sz w:val="24"/>
        </w:rPr>
        <w:t>排水管网水环境大会会场：东莞会场国际大酒店 三楼宏图厅</w:t>
      </w:r>
    </w:p>
    <w:p>
      <w:pPr>
        <w:shd w:val="clear" w:color="auto" w:fill="FFFFFF"/>
        <w:spacing w:line="480" w:lineRule="auto"/>
        <w:rPr>
          <w:rFonts w:ascii="宋体" w:hAnsi="宋体" w:cs="宋体"/>
          <w:b/>
          <w:sz w:val="24"/>
        </w:rPr>
      </w:pPr>
      <w:r>
        <w:rPr>
          <w:rFonts w:hint="eastAsia" w:ascii="宋体" w:hAnsi="宋体" w:cs="宋体"/>
          <w:b/>
          <w:sz w:val="24"/>
        </w:rPr>
        <w:t>污水资源化（再生水）利用大会会场：东莞会场国际大酒店 三楼如意厅</w:t>
      </w:r>
    </w:p>
    <w:p>
      <w:pPr>
        <w:shd w:val="clear" w:color="auto" w:fill="FFFFFF"/>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sz w:val="24"/>
        </w:rPr>
        <w:t>7：40—8：00</w:t>
      </w:r>
    </w:p>
    <w:p>
      <w:pPr>
        <w:spacing w:line="480" w:lineRule="auto"/>
        <w:rPr>
          <w:rFonts w:ascii="宋体" w:hAnsi="宋体" w:cs="宋体"/>
          <w:sz w:val="24"/>
        </w:rPr>
      </w:pPr>
      <w:r>
        <w:rPr>
          <w:rFonts w:hint="eastAsia" w:ascii="宋体" w:hAnsi="宋体" w:cs="宋体"/>
          <w:sz w:val="24"/>
        </w:rPr>
        <w:t>与会代表进入会场：交流对接，共创，共生，共赢</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8：00—8：30</w:t>
      </w:r>
    </w:p>
    <w:p>
      <w:pPr>
        <w:widowControl/>
        <w:shd w:val="clear" w:color="auto" w:fill="FFFFFF"/>
        <w:spacing w:line="480" w:lineRule="auto"/>
        <w:jc w:val="left"/>
        <w:rPr>
          <w:rFonts w:ascii="宋体" w:hAnsi="宋体" w:cs="宋体"/>
          <w:sz w:val="24"/>
        </w:rPr>
      </w:pPr>
      <w:r>
        <w:rPr>
          <w:rFonts w:hint="eastAsia" w:ascii="宋体" w:hAnsi="宋体" w:cs="宋体"/>
          <w:sz w:val="24"/>
        </w:rPr>
        <w:t xml:space="preserve">领导致辞 </w:t>
      </w:r>
    </w:p>
    <w:p>
      <w:pPr>
        <w:spacing w:line="480" w:lineRule="auto"/>
        <w:rPr>
          <w:rFonts w:ascii="宋体" w:hAnsi="宋体" w:cs="宋体"/>
          <w:sz w:val="24"/>
        </w:rPr>
      </w:pPr>
      <w:r>
        <w:rPr>
          <w:rFonts w:hint="eastAsia" w:ascii="宋体" w:hAnsi="宋体" w:cs="宋体"/>
          <w:sz w:val="24"/>
        </w:rPr>
        <w:t xml:space="preserve">8：30—12：00 </w:t>
      </w:r>
    </w:p>
    <w:p>
      <w:pPr>
        <w:widowControl/>
        <w:spacing w:line="480" w:lineRule="auto"/>
        <w:jc w:val="left"/>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中国市政工程华北设计研究总院有限公司  郑兴灿  博士 总工/教授级高工 </w:t>
      </w:r>
    </w:p>
    <w:p>
      <w:pPr>
        <w:spacing w:line="480" w:lineRule="auto"/>
        <w:rPr>
          <w:rFonts w:ascii="宋体" w:hAnsi="宋体" w:cs="宋体"/>
          <w:sz w:val="24"/>
        </w:rPr>
      </w:pPr>
      <w:r>
        <w:rPr>
          <w:rFonts w:hint="eastAsia" w:ascii="宋体" w:hAnsi="宋体" w:cs="宋体"/>
          <w:sz w:val="24"/>
        </w:rPr>
        <w:t>8：30—8：55 （20分钟报告+5分钟问答）</w:t>
      </w:r>
    </w:p>
    <w:p>
      <w:pPr>
        <w:spacing w:line="480" w:lineRule="auto"/>
        <w:rPr>
          <w:rFonts w:ascii="宋体" w:hAnsi="宋体" w:cs="宋体"/>
          <w:sz w:val="24"/>
        </w:rPr>
      </w:pPr>
      <w:r>
        <w:rPr>
          <w:rFonts w:hint="eastAsia" w:ascii="宋体" w:hAnsi="宋体" w:cs="宋体"/>
          <w:sz w:val="24"/>
        </w:rPr>
        <w:t>报告题目：深圳河流域全要素数字化治水探索与实践 (2021)</w:t>
      </w:r>
    </w:p>
    <w:p>
      <w:pPr>
        <w:spacing w:line="480" w:lineRule="auto"/>
        <w:rPr>
          <w:rFonts w:hint="eastAsia" w:ascii="宋体" w:hAnsi="宋体" w:cs="宋体"/>
          <w:sz w:val="24"/>
        </w:rPr>
      </w:pPr>
      <w:r>
        <w:rPr>
          <w:rFonts w:hint="eastAsia" w:ascii="宋体" w:hAnsi="宋体" w:cs="宋体"/>
          <w:sz w:val="24"/>
        </w:rPr>
        <w:t xml:space="preserve">报告人：张金松  中国水协科技委主任/深圳市水务（集团）有限公司  总工程师 </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8：55—9：20 （20分钟报告+5分钟问答）</w:t>
      </w:r>
    </w:p>
    <w:p>
      <w:pPr>
        <w:spacing w:line="480" w:lineRule="auto"/>
        <w:rPr>
          <w:rFonts w:ascii="Arial" w:hAnsi="宋体"/>
          <w:color w:val="000000"/>
          <w:shd w:val="clear" w:color="auto" w:fill="FFFFFF"/>
        </w:rPr>
      </w:pPr>
      <w:r>
        <w:rPr>
          <w:rFonts w:ascii="Arial" w:hAnsi="宋体"/>
          <w:color w:val="000000"/>
          <w:shd w:val="clear" w:color="auto" w:fill="FFFFFF"/>
        </w:rPr>
        <w:t xml:space="preserve">报告题目：具有北控水务特色的污水厂提标改造技术和工程实践 </w:t>
      </w:r>
      <w:r>
        <w:rPr>
          <w:rFonts w:hint="eastAsia" w:ascii="Arial" w:hAnsi="宋体"/>
          <w:color w:val="000000"/>
          <w:shd w:val="clear" w:color="auto" w:fill="FFFFFF"/>
        </w:rPr>
        <w:t>（2021）</w:t>
      </w:r>
      <w:r>
        <w:rPr>
          <w:rFonts w:ascii="Arial" w:hAnsi="宋体"/>
          <w:color w:val="000000"/>
          <w:shd w:val="clear" w:color="auto" w:fill="FFFFFF"/>
        </w:rPr>
        <w:t xml:space="preserve">                      </w:t>
      </w:r>
    </w:p>
    <w:p>
      <w:pPr>
        <w:spacing w:line="480" w:lineRule="auto"/>
        <w:rPr>
          <w:rFonts w:ascii="Verdana" w:hAnsi="宋体"/>
          <w:b/>
          <w:color w:val="333333"/>
          <w:sz w:val="27"/>
          <w:shd w:val="clear" w:color="auto" w:fill="FFFFFF"/>
        </w:rPr>
      </w:pPr>
      <w:r>
        <w:rPr>
          <w:rFonts w:ascii="Arial" w:hAnsi="宋体"/>
          <w:color w:val="000000"/>
          <w:shd w:val="clear" w:color="auto" w:fill="FFFFFF"/>
        </w:rPr>
        <w:t>报告人：北控水务产品中心</w:t>
      </w:r>
      <w:r>
        <w:rPr>
          <w:rFonts w:hint="eastAsia" w:ascii="Arial" w:hAnsi="宋体"/>
          <w:color w:val="000000"/>
          <w:shd w:val="clear" w:color="auto" w:fill="FFFFFF"/>
          <w:lang w:val="en-US" w:eastAsia="zh-CN"/>
        </w:rPr>
        <w:t xml:space="preserve"> </w:t>
      </w:r>
      <w:r>
        <w:rPr>
          <w:rFonts w:ascii="Arial" w:hAnsi="宋体"/>
          <w:color w:val="000000"/>
          <w:shd w:val="clear" w:color="auto" w:fill="FFFFFF"/>
        </w:rPr>
        <w:t xml:space="preserve">  吴云生</w:t>
      </w:r>
      <w:r>
        <w:rPr>
          <w:rFonts w:hint="eastAsia" w:ascii="Arial" w:hAnsi="宋体"/>
          <w:color w:val="000000"/>
          <w:shd w:val="clear" w:color="auto" w:fill="FFFFFF"/>
        </w:rPr>
        <w:t xml:space="preserve"> </w:t>
      </w:r>
      <w:r>
        <w:rPr>
          <w:rFonts w:ascii="Arial" w:hAnsi="宋体"/>
          <w:color w:val="000000"/>
          <w:shd w:val="clear" w:color="auto" w:fill="FFFFFF"/>
        </w:rPr>
        <w:t>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shd w:val="solid" w:color="FFFFFF" w:fill="auto"/>
        <w:autoSpaceDN w:val="0"/>
        <w:spacing w:line="570" w:lineRule="atLeast"/>
        <w:rPr>
          <w:rFonts w:ascii="宋体" w:hAnsi="宋体" w:cs="宋体"/>
          <w:color w:val="000000"/>
        </w:rPr>
      </w:pPr>
      <w:r>
        <w:rPr>
          <w:rFonts w:hint="eastAsia" w:ascii="宋体" w:hAnsi="宋体" w:cs="宋体"/>
          <w:b/>
          <w:color w:val="000000"/>
        </w:rPr>
        <w:t>题  目：</w:t>
      </w:r>
      <w:r>
        <w:rPr>
          <w:rFonts w:hint="eastAsia" w:ascii="宋体" w:hAnsi="宋体" w:cs="宋体"/>
          <w:color w:val="000000"/>
          <w:sz w:val="24"/>
        </w:rPr>
        <w:t>普通高效沉淀池的扩容增效解决方案——</w:t>
      </w:r>
      <w:r>
        <w:rPr>
          <w:rFonts w:ascii="PingFang SC" w:hAnsi="宋体"/>
          <w:b/>
          <w:color w:val="191919"/>
          <w:sz w:val="42"/>
          <w:szCs w:val="21"/>
          <w:shd w:val="clear" w:color="auto" w:fill="FFFFFF"/>
        </w:rPr>
        <w:t>SediMag</w:t>
      </w:r>
      <w:r>
        <w:rPr>
          <w:rFonts w:ascii="PingFang SC" w:hAnsi="宋体"/>
          <w:b/>
          <w:color w:val="191919"/>
          <w:sz w:val="42"/>
          <w:szCs w:val="32"/>
          <w:shd w:val="clear" w:color="auto" w:fill="FFFFFF"/>
          <w:vertAlign w:val="superscript"/>
        </w:rPr>
        <w:t>®</w:t>
      </w:r>
      <w:r>
        <w:rPr>
          <w:rFonts w:hint="eastAsia" w:ascii="宋体" w:hAnsi="宋体" w:cs="宋体"/>
          <w:color w:val="000000"/>
          <w:sz w:val="24"/>
        </w:rPr>
        <w:t>磁混凝沉淀技术</w:t>
      </w:r>
    </w:p>
    <w:p>
      <w:pPr>
        <w:spacing w:line="480" w:lineRule="auto"/>
        <w:rPr>
          <w:rFonts w:ascii="宋体" w:hAnsi="宋体" w:cs="宋体"/>
          <w:color w:val="000000"/>
          <w:sz w:val="24"/>
        </w:rPr>
      </w:pPr>
      <w:r>
        <w:rPr>
          <w:rFonts w:hint="eastAsia" w:ascii="宋体" w:hAnsi="宋体" w:cs="宋体"/>
          <w:b/>
          <w:color w:val="000000"/>
        </w:rPr>
        <w:t>报告人：</w:t>
      </w:r>
      <w:r>
        <w:rPr>
          <w:rFonts w:hint="eastAsia" w:ascii="宋体" w:hAnsi="宋体" w:cs="宋体"/>
          <w:color w:val="000000"/>
          <w:sz w:val="24"/>
        </w:rPr>
        <w:t>报告人：青岛洛克环保科技有限公司   王秉钧   董事长助理</w:t>
      </w:r>
      <w:r>
        <w:rPr>
          <w:rFonts w:hint="eastAsia" w:ascii="宋体" w:hAnsi="宋体" w:cs="宋体"/>
          <w:color w:val="FF6600"/>
          <w:spacing w:val="8"/>
          <w:shd w:val="clear" w:color="auto" w:fill="FFFFFF"/>
        </w:rPr>
        <w:t xml:space="preserve"> </w:t>
      </w:r>
      <w:r>
        <w:rPr>
          <w:rFonts w:hint="eastAsia" w:cs="宋体"/>
          <w:color w:val="FF6600"/>
          <w:spacing w:val="8"/>
          <w:shd w:val="clear" w:color="auto" w:fill="FFFFFF"/>
          <w:lang w:val="en-US" w:eastAsia="zh-CN"/>
        </w:rPr>
        <w:t xml:space="preserve"> </w:t>
      </w:r>
      <w:r>
        <w:rPr>
          <w:rFonts w:hint="eastAsia" w:ascii="宋体" w:hAnsi="宋体" w:cs="宋体"/>
          <w:color w:val="000000"/>
          <w:sz w:val="24"/>
        </w:rPr>
        <w:t xml:space="preserve"> </w:t>
      </w:r>
    </w:p>
    <w:p>
      <w:pPr>
        <w:spacing w:line="480" w:lineRule="auto"/>
        <w:rPr>
          <w:rFonts w:ascii="宋体" w:hAnsi="宋体" w:cs="宋体"/>
          <w:sz w:val="24"/>
        </w:rPr>
      </w:pPr>
      <w:r>
        <w:rPr>
          <w:rFonts w:hint="eastAsia" w:ascii="宋体" w:hAnsi="宋体" w:cs="宋体"/>
          <w:sz w:val="24"/>
        </w:rPr>
        <w:t>9：40—10：00 （15分钟报告+5分钟问答）</w:t>
      </w:r>
    </w:p>
    <w:p>
      <w:pPr>
        <w:spacing w:line="480" w:lineRule="auto"/>
        <w:rPr>
          <w:rFonts w:ascii="宋体" w:hAnsi="宋体" w:cs="宋体"/>
          <w:sz w:val="24"/>
        </w:rPr>
      </w:pPr>
      <w:r>
        <w:rPr>
          <w:rFonts w:hint="eastAsia" w:ascii="宋体" w:hAnsi="宋体" w:cs="宋体"/>
          <w:b/>
          <w:bCs/>
          <w:color w:val="000000"/>
          <w:sz w:val="24"/>
        </w:rPr>
        <w:t>题  目：</w:t>
      </w:r>
      <w:r>
        <w:rPr>
          <w:rFonts w:hint="eastAsia" w:ascii="宋体" w:hAnsi="宋体" w:cs="宋体"/>
          <w:sz w:val="24"/>
        </w:rPr>
        <w:t xml:space="preserve">思普润基于纯膜MBBR的水污染治理综合解决方案——全流域治理  </w:t>
      </w:r>
    </w:p>
    <w:p>
      <w:pPr>
        <w:spacing w:line="480" w:lineRule="auto"/>
        <w:rPr>
          <w:rFonts w:ascii="宋体" w:hAnsi="宋体" w:cs="宋体"/>
          <w:sz w:val="24"/>
        </w:rPr>
      </w:pPr>
      <w:r>
        <w:rPr>
          <w:rFonts w:hint="eastAsia" w:ascii="宋体" w:hAnsi="宋体" w:cs="宋体"/>
          <w:b/>
          <w:bCs/>
          <w:color w:val="000000"/>
          <w:sz w:val="24"/>
        </w:rPr>
        <w:t>报告人：</w:t>
      </w:r>
      <w:r>
        <w:rPr>
          <w:rFonts w:hint="eastAsia" w:ascii="宋体" w:hAnsi="宋体" w:cs="宋体"/>
          <w:sz w:val="24"/>
        </w:rPr>
        <w:t>青岛思普润水处理股份有限公司  宋美芹  联合创始人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10：00—10：20（15分钟报告+5分钟问答  ）</w:t>
      </w:r>
    </w:p>
    <w:p>
      <w:pPr>
        <w:spacing w:line="480" w:lineRule="auto"/>
        <w:rPr>
          <w:rFonts w:ascii="宋体" w:hAnsi="宋体" w:cs="宋体"/>
          <w:b/>
          <w:bCs/>
          <w:sz w:val="24"/>
        </w:rPr>
      </w:pPr>
      <w:r>
        <w:rPr>
          <w:rFonts w:hint="eastAsia" w:ascii="宋体" w:hAnsi="宋体" w:cs="宋体"/>
          <w:b/>
          <w:bCs/>
          <w:sz w:val="24"/>
        </w:rPr>
        <w:t xml:space="preserve">报告题目：数据驱动运营优化——污水厂提质增效的革新战略 </w:t>
      </w:r>
    </w:p>
    <w:p>
      <w:pPr>
        <w:spacing w:line="480" w:lineRule="auto"/>
        <w:rPr>
          <w:rFonts w:hint="eastAsia" w:ascii="宋体" w:hAnsi="宋体" w:cs="宋体"/>
          <w:b/>
          <w:bCs/>
          <w:sz w:val="24"/>
        </w:rPr>
      </w:pPr>
      <w:r>
        <w:rPr>
          <w:rFonts w:hint="eastAsia" w:ascii="宋体" w:hAnsi="宋体" w:cs="宋体"/>
          <w:b/>
          <w:bCs/>
          <w:sz w:val="24"/>
        </w:rPr>
        <w:t>报告人：梁晓菲 赛莱默中国 应用技术团队</w:t>
      </w:r>
    </w:p>
    <w:p>
      <w:pPr>
        <w:spacing w:line="480" w:lineRule="auto"/>
        <w:rPr>
          <w:rFonts w:ascii="宋体" w:hAnsi="宋体" w:cs="宋体"/>
          <w:b/>
          <w:bCs/>
          <w:sz w:val="24"/>
        </w:rPr>
      </w:pPr>
    </w:p>
    <w:p>
      <w:pPr>
        <w:spacing w:line="480" w:lineRule="auto"/>
        <w:rPr>
          <w:rFonts w:ascii="宋体" w:hAnsi="宋体" w:cs="宋体"/>
          <w:sz w:val="24"/>
        </w:rPr>
      </w:pPr>
      <w:r>
        <w:rPr>
          <w:rFonts w:hint="eastAsia" w:ascii="宋体" w:hAnsi="宋体" w:cs="宋体"/>
          <w:sz w:val="24"/>
        </w:rPr>
        <w:t>10：20—10：45（20分钟报告+5分钟问答）</w:t>
      </w:r>
    </w:p>
    <w:p>
      <w:pPr>
        <w:spacing w:line="480" w:lineRule="auto"/>
        <w:rPr>
          <w:rFonts w:ascii="宋体" w:hAnsi="宋体" w:cs="宋体"/>
          <w:sz w:val="24"/>
        </w:rPr>
      </w:pPr>
      <w:r>
        <w:rPr>
          <w:rFonts w:hint="eastAsia" w:ascii="宋体" w:hAnsi="宋体" w:cs="宋体"/>
          <w:sz w:val="24"/>
        </w:rPr>
        <w:t xml:space="preserve">题目：污水厂提标改造的关键问题与对策(2021)  </w:t>
      </w:r>
    </w:p>
    <w:p>
      <w:pPr>
        <w:spacing w:line="480" w:lineRule="auto"/>
        <w:rPr>
          <w:rFonts w:hint="eastAsia" w:ascii="宋体" w:hAnsi="宋体" w:cs="宋体"/>
          <w:sz w:val="24"/>
        </w:rPr>
      </w:pPr>
      <w:r>
        <w:rPr>
          <w:rFonts w:hint="eastAsia" w:ascii="宋体" w:hAnsi="宋体" w:cs="宋体"/>
          <w:sz w:val="24"/>
        </w:rPr>
        <w:t>报告人：董文艺，哈尔滨工业大学（深圳）教授、博士生导师，深圳市水资源利用与环境污染控制重点实验室主任；深圳市“鹏城学者”长期特聘教授，深圳市政府特殊津贴专家，深圳市决策咨询委员会专家，深圳市“国家级”高层次专业人才。</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10：45—11：05（15分钟报告+5分钟问答）</w:t>
      </w:r>
      <w:r>
        <w:rPr>
          <w:rFonts w:ascii="宋体" w:hAnsi="宋体"/>
          <w:sz w:val="24"/>
        </w:rPr>
        <w:br/>
      </w:r>
      <w:r>
        <w:rPr>
          <w:rFonts w:hint="eastAsia" w:ascii="宋体" w:hAnsi="宋体" w:cs="宋体"/>
          <w:bCs/>
          <w:color w:val="000000"/>
          <w:sz w:val="24"/>
        </w:rPr>
        <w:t>题目：绿色低碳循环发展经济下的泥、水、气协同治理实践（2021）</w:t>
      </w:r>
      <w:r>
        <w:rPr>
          <w:rFonts w:hint="eastAsia" w:ascii="宋体" w:hAnsi="宋体" w:cs="宋体"/>
          <w:bCs/>
          <w:color w:val="000000"/>
          <w:sz w:val="24"/>
        </w:rPr>
        <w:br/>
      </w:r>
      <w:r>
        <w:rPr>
          <w:rFonts w:hint="eastAsia" w:ascii="宋体" w:hAnsi="宋体" w:cs="宋体"/>
          <w:bCs/>
          <w:color w:val="000000"/>
          <w:sz w:val="24"/>
        </w:rPr>
        <w:t>报告人：上海复洁环保科技股份有限公司  卢宇飞 博士  副总裁</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11：05—11：25（15分钟报告+5分钟问答）</w:t>
      </w:r>
    </w:p>
    <w:p>
      <w:pPr>
        <w:widowControl/>
        <w:spacing w:line="480" w:lineRule="auto"/>
        <w:jc w:val="left"/>
        <w:rPr>
          <w:rFonts w:ascii="宋体" w:hAnsi="宋体" w:cs="宋体"/>
          <w:sz w:val="24"/>
        </w:rPr>
      </w:pPr>
      <w:r>
        <w:rPr>
          <w:rFonts w:hint="eastAsia" w:ascii="宋体" w:hAnsi="宋体" w:cs="宋体"/>
          <w:sz w:val="24"/>
        </w:rPr>
        <w:t>题目：上向流反硝化滤池技术优势和案例分享（2021）</w:t>
      </w:r>
    </w:p>
    <w:p>
      <w:pPr>
        <w:widowControl/>
        <w:spacing w:line="480" w:lineRule="auto"/>
        <w:jc w:val="left"/>
        <w:rPr>
          <w:rFonts w:ascii="宋体" w:hAnsi="宋体" w:cs="宋体"/>
          <w:sz w:val="24"/>
        </w:rPr>
      </w:pPr>
      <w:r>
        <w:rPr>
          <w:rFonts w:hint="eastAsia" w:ascii="宋体" w:hAnsi="宋体" w:cs="宋体"/>
          <w:sz w:val="24"/>
        </w:rPr>
        <w:t>报告人：</w:t>
      </w:r>
      <w:r>
        <w:rPr>
          <w:rFonts w:ascii="宋体" w:hAnsi="宋体"/>
          <w:color w:val="000000"/>
          <w:sz w:val="24"/>
          <w:shd w:val="clear" w:color="auto" w:fill="FFFFFF"/>
        </w:rPr>
        <w:t>深圳市清泉水业股份有限公司 戴文权  副总经理 高级工程师</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11：25—11：45（15分钟报告+5分钟问答）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离子气浮在给排水提标高效应用效果分析(2021)</w:t>
      </w:r>
    </w:p>
    <w:p>
      <w:pPr>
        <w:spacing w:line="480" w:lineRule="auto"/>
        <w:rPr>
          <w:rFonts w:hint="eastAsia" w:ascii="宋体" w:hAnsi="宋体" w:cs="宋体"/>
          <w:sz w:val="24"/>
          <w:shd w:val="clear" w:color="auto" w:fill="FFFFFF"/>
        </w:rPr>
      </w:pPr>
      <w:r>
        <w:rPr>
          <w:rFonts w:hint="eastAsia" w:ascii="宋体" w:hAnsi="宋体" w:cs="宋体"/>
          <w:b/>
          <w:sz w:val="24"/>
        </w:rPr>
        <w:t>报告人：</w:t>
      </w:r>
      <w:r>
        <w:rPr>
          <w:rFonts w:ascii="宋体" w:hAnsi="宋体"/>
          <w:sz w:val="24"/>
        </w:rPr>
        <w:t>麦斯特环境科技股份有限公司</w:t>
      </w:r>
      <w:r>
        <w:rPr>
          <w:rFonts w:hint="eastAsia" w:ascii="宋体" w:hAnsi="宋体" w:cs="宋体"/>
          <w:sz w:val="24"/>
          <w:shd w:val="clear" w:color="auto" w:fill="FFFFFF"/>
        </w:rPr>
        <w:t xml:space="preserve">  张伟  高级工程师</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11：45—12：10（</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cs="宋体"/>
          <w:sz w:val="24"/>
          <w:shd w:val="clear" w:color="auto" w:fill="FFFFFF"/>
        </w:rPr>
        <w:t>题  目：</w:t>
      </w:r>
      <w:r>
        <w:rPr>
          <w:rFonts w:hint="eastAsia" w:ascii="宋体" w:hAnsi="宋体" w:cs="宋体"/>
          <w:sz w:val="24"/>
        </w:rPr>
        <w:t>城镇污水处理厂提标要点</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郑兴灿  博士 总工/教授级高工</w:t>
      </w:r>
    </w:p>
    <w:p>
      <w:pPr>
        <w:spacing w:line="480" w:lineRule="auto"/>
        <w:rPr>
          <w:rFonts w:ascii="宋体" w:hAnsi="宋体" w:cs="宋体"/>
          <w:sz w:val="24"/>
        </w:rPr>
      </w:pPr>
    </w:p>
    <w:p/>
    <w:p>
      <w:pPr>
        <w:spacing w:line="480" w:lineRule="auto"/>
        <w:rPr>
          <w:rFonts w:ascii="宋体" w:hAnsi="宋体" w:cs="宋体"/>
          <w:sz w:val="24"/>
        </w:rPr>
      </w:pPr>
    </w:p>
    <w:p>
      <w:pPr>
        <w:spacing w:line="480" w:lineRule="auto"/>
        <w:rPr>
          <w:rFonts w:ascii="宋体" w:hAnsi="宋体" w:cs="宋体"/>
          <w:b/>
          <w:color w:val="C00000"/>
          <w:sz w:val="24"/>
        </w:rPr>
      </w:pPr>
      <w:r>
        <w:rPr>
          <w:rFonts w:hint="eastAsia" w:ascii="宋体" w:hAnsi="宋体" w:cs="宋体"/>
          <w:b/>
          <w:color w:val="C00000"/>
          <w:sz w:val="24"/>
        </w:rPr>
        <w:t>12：00—13：25</w:t>
      </w:r>
    </w:p>
    <w:p>
      <w:pPr>
        <w:spacing w:line="480" w:lineRule="auto"/>
        <w:rPr>
          <w:rFonts w:ascii="宋体" w:hAnsi="宋体" w:cs="宋体"/>
          <w:b/>
          <w:color w:val="C00000"/>
          <w:sz w:val="24"/>
        </w:rPr>
      </w:pPr>
      <w:r>
        <w:rPr>
          <w:rFonts w:hint="eastAsia" w:ascii="宋体" w:hAnsi="宋体" w:cs="宋体"/>
          <w:b/>
          <w:color w:val="C00000"/>
          <w:sz w:val="24"/>
        </w:rPr>
        <w:t xml:space="preserve">午餐（ </w:t>
      </w:r>
      <w:r>
        <w:rPr>
          <w:rFonts w:hint="eastAsia" w:ascii="宋体" w:hAnsi="宋体" w:cs="宋体"/>
          <w:b/>
          <w:sz w:val="24"/>
        </w:rPr>
        <w:t xml:space="preserve">东莞会场国际大酒店 </w:t>
      </w:r>
      <w:r>
        <w:rPr>
          <w:rFonts w:hint="eastAsia" w:ascii="宋体" w:hAnsi="宋体" w:cs="宋体"/>
          <w:b/>
          <w:color w:val="C00000"/>
          <w:sz w:val="24"/>
        </w:rPr>
        <w:t xml:space="preserve">自助餐） </w:t>
      </w:r>
    </w:p>
    <w:p>
      <w:pPr>
        <w:spacing w:line="480" w:lineRule="auto"/>
        <w:rPr>
          <w:rFonts w:ascii="宋体" w:hAnsi="宋体" w:cs="宋体"/>
          <w:b/>
          <w:bCs/>
          <w:sz w:val="24"/>
        </w:rPr>
      </w:pPr>
    </w:p>
    <w:p>
      <w:pPr>
        <w:spacing w:line="480" w:lineRule="auto"/>
        <w:rPr>
          <w:rFonts w:ascii="宋体" w:hAnsi="宋体" w:cs="宋体"/>
          <w:b/>
          <w:sz w:val="24"/>
        </w:rPr>
      </w:pPr>
      <w:r>
        <w:rPr>
          <w:rFonts w:hint="eastAsia" w:ascii="宋体" w:hAnsi="宋体" w:cs="宋体"/>
          <w:b/>
          <w:bCs/>
          <w:sz w:val="24"/>
        </w:rPr>
        <w:t>第一天下午</w:t>
      </w:r>
      <w:r>
        <w:rPr>
          <w:rFonts w:hint="eastAsia" w:ascii="宋体" w:hAnsi="宋体" w:cs="宋体"/>
          <w:b/>
          <w:sz w:val="24"/>
        </w:rPr>
        <w:t>（东莞会场国际大酒店 四楼龙泉厅 ）</w:t>
      </w:r>
    </w:p>
    <w:p>
      <w:pPr>
        <w:spacing w:line="480" w:lineRule="auto"/>
        <w:rPr>
          <w:rFonts w:ascii="宋体" w:hAnsi="宋体" w:cs="宋体"/>
          <w:sz w:val="24"/>
        </w:rPr>
      </w:pPr>
      <w:r>
        <w:rPr>
          <w:rFonts w:hint="eastAsia" w:ascii="宋体" w:hAnsi="宋体" w:cs="宋体"/>
          <w:sz w:val="24"/>
        </w:rPr>
        <w:t xml:space="preserve">13：25—19：00 </w:t>
      </w:r>
    </w:p>
    <w:p>
      <w:pPr>
        <w:spacing w:line="480" w:lineRule="auto"/>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 天津创业环保集团股份有限公司  李金河  副总经理 </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sz w:val="24"/>
        </w:rPr>
        <w:t>13：25—13：55（20分钟报告+5分钟问答）</w:t>
      </w:r>
    </w:p>
    <w:p>
      <w:pPr>
        <w:widowControl/>
        <w:spacing w:line="480" w:lineRule="auto"/>
        <w:jc w:val="left"/>
        <w:rPr>
          <w:rFonts w:ascii="宋体" w:hAnsi="宋体" w:cs="宋体"/>
          <w:sz w:val="24"/>
        </w:rPr>
      </w:pPr>
      <w:r>
        <w:rPr>
          <w:rFonts w:hint="eastAsia" w:ascii="宋体" w:hAnsi="宋体" w:cs="宋体"/>
          <w:b/>
          <w:bCs/>
          <w:sz w:val="24"/>
        </w:rPr>
        <w:t>题  目</w:t>
      </w:r>
      <w:r>
        <w:rPr>
          <w:rFonts w:hint="eastAsia" w:ascii="宋体" w:hAnsi="宋体" w:cs="宋体"/>
          <w:b/>
          <w:sz w:val="24"/>
        </w:rPr>
        <w:t>：</w:t>
      </w:r>
      <w:r>
        <w:rPr>
          <w:rFonts w:hint="eastAsia" w:ascii="宋体" w:hAnsi="宋体" w:cs="宋体"/>
          <w:sz w:val="24"/>
        </w:rPr>
        <w:t>城市污水处理厂提标改造的新思考</w:t>
      </w:r>
      <w:r>
        <w:rPr>
          <w:rFonts w:hint="eastAsia" w:ascii="宋体" w:hAnsi="宋体" w:cs="宋体"/>
          <w:sz w:val="24"/>
          <w:lang w:eastAsia="zh-CN"/>
        </w:rPr>
        <w:t>（</w:t>
      </w:r>
      <w:r>
        <w:rPr>
          <w:rFonts w:hint="eastAsia" w:ascii="宋体" w:hAnsi="宋体" w:cs="宋体"/>
          <w:sz w:val="24"/>
          <w:lang w:val="en-US" w:eastAsia="zh-CN"/>
        </w:rPr>
        <w:t>2021</w:t>
      </w:r>
      <w:r>
        <w:rPr>
          <w:rFonts w:hint="eastAsia" w:ascii="宋体" w:hAnsi="宋体" w:cs="宋体"/>
          <w:sz w:val="24"/>
          <w:lang w:eastAsia="zh-CN"/>
        </w:rPr>
        <w:t>）</w:t>
      </w:r>
      <w:r>
        <w:rPr>
          <w:rFonts w:hint="eastAsia" w:ascii="宋体" w:hAnsi="宋体" w:cs="宋体"/>
          <w:sz w:val="24"/>
        </w:rPr>
        <w:t xml:space="preserve">   </w:t>
      </w:r>
    </w:p>
    <w:p>
      <w:pPr>
        <w:widowControl/>
        <w:spacing w:line="480" w:lineRule="auto"/>
        <w:jc w:val="left"/>
        <w:rPr>
          <w:rFonts w:ascii="宋体" w:hAnsi="宋体" w:cs="宋体"/>
          <w:sz w:val="24"/>
        </w:rPr>
      </w:pPr>
      <w:r>
        <w:rPr>
          <w:rFonts w:hint="eastAsia" w:ascii="宋体" w:hAnsi="宋体" w:cs="宋体"/>
          <w:b/>
          <w:sz w:val="24"/>
        </w:rPr>
        <w:t>报告人：</w:t>
      </w:r>
      <w:r>
        <w:rPr>
          <w:rFonts w:hint="eastAsia"/>
          <w:color w:val="333333"/>
          <w:sz w:val="24"/>
          <w:shd w:val="clear" w:color="auto" w:fill="FFFFFF"/>
        </w:rPr>
        <w:t>中国市政工程华北设计研究总院有限公司 李成江 顾问总工</w:t>
      </w:r>
    </w:p>
    <w:p>
      <w:pPr>
        <w:widowControl/>
        <w:spacing w:line="480" w:lineRule="auto"/>
        <w:jc w:val="left"/>
        <w:rPr>
          <w:rFonts w:ascii="宋体" w:hAnsi="宋体" w:cs="宋体"/>
          <w:sz w:val="24"/>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eastAsia" w:ascii="宋体" w:hAnsi="宋体" w:cs="宋体"/>
          <w:color w:val="000000"/>
          <w:sz w:val="24"/>
        </w:rPr>
      </w:pPr>
      <w:r>
        <w:rPr>
          <w:rFonts w:hint="eastAsia" w:ascii="宋体" w:hAnsi="宋体" w:cs="宋体"/>
          <w:b/>
          <w:bCs/>
          <w:color w:val="000000"/>
          <w:sz w:val="24"/>
        </w:rPr>
        <w:t>题  目：</w:t>
      </w:r>
      <w:r>
        <w:rPr>
          <w:rFonts w:hint="eastAsia" w:ascii="宋体" w:hAnsi="宋体" w:cs="宋体"/>
          <w:color w:val="000000"/>
          <w:sz w:val="24"/>
        </w:rPr>
        <w:t>双碳背景下VFL工艺在污水处理提标改造和资源化的解决方案</w:t>
      </w:r>
    </w:p>
    <w:p>
      <w:pPr>
        <w:spacing w:line="480" w:lineRule="auto"/>
        <w:rPr>
          <w:rFonts w:hint="eastAsia" w:ascii="宋体" w:hAnsi="宋体" w:cs="宋体"/>
          <w:color w:val="FF0000"/>
          <w:sz w:val="24"/>
        </w:rPr>
      </w:pPr>
      <w:r>
        <w:rPr>
          <w:rFonts w:hint="eastAsia" w:ascii="宋体" w:hAnsi="宋体" w:cs="宋体"/>
          <w:b/>
          <w:color w:val="000000"/>
          <w:sz w:val="24"/>
        </w:rPr>
        <w:t>报告人：</w:t>
      </w:r>
      <w:r>
        <w:rPr>
          <w:rFonts w:hint="eastAsia" w:ascii="宋体" w:hAnsi="宋体" w:cs="宋体"/>
          <w:color w:val="000000"/>
          <w:sz w:val="24"/>
        </w:rPr>
        <w:t>北京中斯水灵水处理技术有限公司  韩瑾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14：15—14：35（15分钟报告+5分钟问答）</w:t>
      </w:r>
    </w:p>
    <w:p>
      <w:pPr>
        <w:pStyle w:val="9"/>
        <w:shd w:val="clear" w:color="auto" w:fill="FFFFFF"/>
        <w:spacing w:after="0" w:line="480" w:lineRule="auto"/>
        <w:jc w:val="both"/>
        <w:rPr>
          <w:bCs/>
          <w:color w:val="000000"/>
        </w:rPr>
      </w:pPr>
      <w:r>
        <w:rPr>
          <w:rFonts w:hint="eastAsia"/>
          <w:b/>
          <w:color w:val="000000"/>
        </w:rPr>
        <w:t>题  目：</w:t>
      </w:r>
      <w:r>
        <w:rPr>
          <w:rFonts w:hint="eastAsia"/>
          <w:bCs/>
          <w:color w:val="000000"/>
        </w:rPr>
        <w:t>中空纤维膜在焦化废水中的处理运用</w:t>
      </w:r>
    </w:p>
    <w:p>
      <w:pPr>
        <w:pStyle w:val="9"/>
        <w:shd w:val="clear" w:color="auto" w:fill="FFFFFF"/>
        <w:spacing w:after="0" w:line="480" w:lineRule="auto"/>
        <w:jc w:val="both"/>
        <w:rPr>
          <w:bCs/>
          <w:color w:val="000000"/>
        </w:rPr>
      </w:pPr>
      <w:r>
        <w:rPr>
          <w:rFonts w:hint="eastAsia"/>
          <w:b/>
          <w:color w:val="000000"/>
        </w:rPr>
        <w:t>报告人：</w:t>
      </w:r>
      <w:r>
        <w:rPr>
          <w:rFonts w:hint="eastAsia"/>
          <w:bCs/>
          <w:color w:val="000000"/>
        </w:rPr>
        <w:t>盐城海普润科技股份有限公司  郭士恒  副总经理</w:t>
      </w:r>
      <w:r>
        <w:rPr>
          <w:rFonts w:hint="eastAsia"/>
          <w:bCs/>
          <w:color w:val="000000"/>
          <w:lang w:val="en-US" w:eastAsia="zh-CN"/>
        </w:rPr>
        <w:t xml:space="preserve">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14：35—14：55（15分钟报告+5分钟问答）</w:t>
      </w:r>
    </w:p>
    <w:p>
      <w:pPr>
        <w:widowControl/>
        <w:spacing w:line="360" w:lineRule="auto"/>
        <w:jc w:val="left"/>
        <w:rPr>
          <w:rFonts w:ascii="宋体" w:hAnsi="宋体" w:cs="Arial"/>
          <w:color w:val="000000"/>
          <w:szCs w:val="21"/>
        </w:rPr>
      </w:pPr>
      <w:r>
        <w:rPr>
          <w:rFonts w:hint="eastAsia" w:ascii="宋体" w:hAnsi="宋体" w:cs="Arial"/>
          <w:color w:val="000000"/>
          <w:szCs w:val="21"/>
        </w:rPr>
        <w:t>题目：智能一体化设备在浙江省农村生活污水处理设施建设和改造中的应用</w:t>
      </w:r>
    </w:p>
    <w:p>
      <w:pPr>
        <w:widowControl/>
        <w:spacing w:line="360" w:lineRule="auto"/>
        <w:jc w:val="left"/>
        <w:rPr>
          <w:rFonts w:ascii="宋体" w:hAnsi="宋体" w:cs="Arial"/>
          <w:color w:val="000000"/>
          <w:szCs w:val="21"/>
        </w:rPr>
      </w:pPr>
      <w:r>
        <w:rPr>
          <w:rFonts w:hint="eastAsia" w:ascii="宋体" w:hAnsi="宋体" w:cs="Arial"/>
          <w:color w:val="000000"/>
          <w:szCs w:val="21"/>
        </w:rPr>
        <w:t xml:space="preserve">报告人: 南方环境科技（杭州）有限公司  胡晓亮  总经理  </w:t>
      </w:r>
    </w:p>
    <w:p>
      <w:pPr>
        <w:widowControl/>
        <w:spacing w:line="480" w:lineRule="auto"/>
        <w:jc w:val="left"/>
        <w:rPr>
          <w:rFonts w:ascii="宋体" w:hAnsi="宋体" w:cs="宋体"/>
          <w:kern w:val="0"/>
          <w:sz w:val="24"/>
        </w:rPr>
      </w:pPr>
      <w:r>
        <w:rPr>
          <w:rFonts w:hint="eastAsia" w:ascii="宋体" w:hAnsi="宋体" w:cs="宋体"/>
          <w:kern w:val="0"/>
          <w:sz w:val="24"/>
        </w:rPr>
        <w:t xml:space="preserve">    </w:t>
      </w:r>
    </w:p>
    <w:p>
      <w:pPr>
        <w:spacing w:line="480" w:lineRule="auto"/>
        <w:rPr>
          <w:rFonts w:ascii="宋体" w:hAnsi="宋体" w:cs="宋体"/>
          <w:sz w:val="24"/>
        </w:rPr>
      </w:pPr>
      <w:r>
        <w:rPr>
          <w:rFonts w:hint="eastAsia" w:ascii="宋体" w:hAnsi="宋体" w:cs="宋体"/>
          <w:sz w:val="24"/>
        </w:rPr>
        <w:t>14：55—15：15（15分钟报告+5分钟问答）</w:t>
      </w:r>
    </w:p>
    <w:p>
      <w:pPr>
        <w:spacing w:line="480" w:lineRule="auto"/>
        <w:rPr>
          <w:rFonts w:ascii="宋体" w:hAnsi="宋体" w:cs="宋体"/>
          <w:b/>
          <w:sz w:val="24"/>
        </w:rPr>
      </w:pPr>
      <w:r>
        <w:rPr>
          <w:rFonts w:hint="eastAsia" w:ascii="宋体" w:hAnsi="宋体" w:cs="宋体"/>
          <w:b/>
          <w:sz w:val="24"/>
        </w:rPr>
        <w:t>报告题目：新型高速浮选工艺在净水行业的应用（2021）</w:t>
      </w:r>
    </w:p>
    <w:p>
      <w:pPr>
        <w:spacing w:line="480" w:lineRule="auto"/>
        <w:rPr>
          <w:rFonts w:hint="eastAsia" w:ascii="宋体" w:hAnsi="宋体" w:cs="宋体"/>
          <w:b/>
          <w:sz w:val="24"/>
        </w:rPr>
      </w:pPr>
      <w:r>
        <w:rPr>
          <w:rFonts w:hint="eastAsia" w:ascii="宋体" w:hAnsi="宋体" w:cs="宋体"/>
          <w:b/>
          <w:sz w:val="24"/>
        </w:rPr>
        <w:t>报告人：无锡海拓环保装备科技有限公司  沈嵬 技术总监</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15：15—15：35（15分钟报告+5分钟问答）</w:t>
      </w:r>
    </w:p>
    <w:p>
      <w:pPr>
        <w:widowControl/>
        <w:spacing w:line="480" w:lineRule="auto"/>
        <w:jc w:val="left"/>
        <w:rPr>
          <w:rFonts w:ascii="宋体" w:hAnsi="宋体" w:cs="宋体"/>
          <w:sz w:val="24"/>
        </w:rPr>
      </w:pPr>
      <w:r>
        <w:rPr>
          <w:rFonts w:hint="eastAsia" w:ascii="宋体" w:hAnsi="宋体" w:cs="宋体"/>
          <w:b/>
          <w:bCs/>
          <w:sz w:val="24"/>
        </w:rPr>
        <w:t>题  目：</w:t>
      </w:r>
      <w:r>
        <w:rPr>
          <w:rFonts w:ascii="Arial" w:hAnsi="宋体"/>
          <w:color w:val="000000"/>
          <w:shd w:val="clear" w:color="auto" w:fill="FFFFFF"/>
        </w:rPr>
        <w:t>智能、高效带式干化机装备介绍</w:t>
      </w:r>
      <w:r>
        <w:rPr>
          <w:rFonts w:hint="eastAsia" w:ascii="Arial" w:hAnsi="宋体"/>
          <w:color w:val="000000"/>
          <w:shd w:val="clear" w:color="auto" w:fill="FFFFFF"/>
        </w:rPr>
        <w:t xml:space="preserve">（2021） </w:t>
      </w:r>
    </w:p>
    <w:p>
      <w:pPr>
        <w:widowControl/>
        <w:spacing w:line="480" w:lineRule="auto"/>
        <w:jc w:val="left"/>
        <w:rPr>
          <w:rFonts w:ascii="宋体" w:hAnsi="宋体" w:cs="宋体"/>
          <w:kern w:val="0"/>
          <w:sz w:val="24"/>
        </w:rPr>
      </w:pPr>
      <w:r>
        <w:rPr>
          <w:rFonts w:hint="eastAsia" w:ascii="宋体" w:hAnsi="宋体" w:cs="宋体"/>
          <w:b/>
          <w:sz w:val="24"/>
        </w:rPr>
        <w:t>报告人：</w:t>
      </w:r>
      <w:r>
        <w:rPr>
          <w:rFonts w:ascii="Arial" w:hAnsi="宋体"/>
          <w:color w:val="000000"/>
          <w:shd w:val="clear" w:color="auto" w:fill="FFFFFF"/>
        </w:rPr>
        <w:t>广东芬尼科技股份有限公司  易毅  芬尼污泥干化事业部总经理</w:t>
      </w:r>
      <w:r>
        <w:rPr>
          <w:rFonts w:hint="eastAsia" w:ascii="宋体" w:hAnsi="宋体" w:cs="宋体"/>
          <w:kern w:val="0"/>
          <w:sz w:val="24"/>
        </w:rPr>
        <w:t> </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15：35—15：55（15分钟报告+5分钟问答）</w:t>
      </w:r>
    </w:p>
    <w:p>
      <w:pPr>
        <w:spacing w:line="480" w:lineRule="auto"/>
        <w:rPr>
          <w:rFonts w:ascii="宋体" w:hAnsi="宋体" w:cs="宋体"/>
          <w:b/>
          <w:bCs/>
          <w:kern w:val="36"/>
          <w:sz w:val="24"/>
        </w:rPr>
      </w:pPr>
      <w:r>
        <w:rPr>
          <w:rFonts w:hint="eastAsia" w:ascii="宋体" w:hAnsi="宋体" w:cs="宋体"/>
          <w:b/>
          <w:bCs/>
          <w:kern w:val="36"/>
          <w:sz w:val="24"/>
        </w:rPr>
        <w:t>题目：磁混凝沉淀工艺扩展应用领域的实践与思考（2021）</w:t>
      </w:r>
    </w:p>
    <w:p>
      <w:pPr>
        <w:spacing w:line="480" w:lineRule="auto"/>
        <w:rPr>
          <w:rFonts w:ascii="宋体" w:hAnsi="宋体" w:cs="宋体"/>
          <w:b/>
          <w:bCs/>
          <w:kern w:val="36"/>
          <w:sz w:val="24"/>
        </w:rPr>
      </w:pPr>
      <w:r>
        <w:rPr>
          <w:rFonts w:hint="eastAsia" w:ascii="宋体" w:hAnsi="宋体" w:cs="宋体"/>
          <w:b/>
          <w:bCs/>
          <w:kern w:val="36"/>
          <w:sz w:val="24"/>
        </w:rPr>
        <w:t>报告人：天津大拇指环境工程有限公司 陈青松 总经理</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15：55—16：15（15分钟报告+5分钟问答）</w:t>
      </w:r>
    </w:p>
    <w:p>
      <w:pPr>
        <w:widowControl/>
        <w:spacing w:line="360" w:lineRule="auto"/>
        <w:jc w:val="left"/>
        <w:rPr>
          <w:rFonts w:ascii="Verdana" w:hAnsi="宋体"/>
          <w:color w:val="000000"/>
          <w:sz w:val="24"/>
          <w:shd w:val="clear" w:color="auto" w:fill="FFFFFF"/>
        </w:rPr>
      </w:pPr>
      <w:r>
        <w:rPr>
          <w:rFonts w:hint="eastAsia" w:ascii="Verdana" w:hAnsi="宋体"/>
          <w:color w:val="000000"/>
          <w:sz w:val="24"/>
          <w:shd w:val="clear" w:color="auto" w:fill="FFFFFF"/>
        </w:rPr>
        <w:t xml:space="preserve">题  目：超滤中空纤维膜组器在MBR工艺中的低能耗运行应用（2021） </w:t>
      </w:r>
    </w:p>
    <w:p>
      <w:pPr>
        <w:widowControl/>
        <w:spacing w:line="360" w:lineRule="auto"/>
        <w:jc w:val="left"/>
        <w:rPr>
          <w:rFonts w:ascii="宋体" w:hAnsi="宋体" w:cs="宋体"/>
          <w:b/>
          <w:sz w:val="24"/>
        </w:rPr>
      </w:pPr>
      <w:r>
        <w:rPr>
          <w:rFonts w:hint="eastAsia" w:ascii="Verdana" w:hAnsi="宋体"/>
          <w:color w:val="000000"/>
          <w:sz w:val="24"/>
          <w:shd w:val="clear" w:color="auto" w:fill="FFFFFF"/>
        </w:rPr>
        <w:t>报告人：上海世浦泰膜科技有限公司  徐伟杰  产品经理</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16：15—16：35（15分钟报告+5分钟问答）</w:t>
      </w:r>
    </w:p>
    <w:p>
      <w:pPr>
        <w:widowControl/>
        <w:spacing w:line="480" w:lineRule="auto"/>
        <w:jc w:val="left"/>
        <w:rPr>
          <w:rFonts w:ascii="Verdana" w:hAnsi="宋体"/>
          <w:color w:val="333333"/>
          <w:shd w:val="clear" w:color="auto" w:fill="FFFFFF"/>
        </w:rPr>
      </w:pPr>
      <w:r>
        <w:rPr>
          <w:rFonts w:hint="eastAsia" w:ascii="宋体" w:hAnsi="宋体" w:cs="宋体"/>
          <w:b/>
          <w:kern w:val="0"/>
          <w:sz w:val="24"/>
        </w:rPr>
        <w:t>题  目：</w:t>
      </w:r>
      <w:r>
        <w:rPr>
          <w:rFonts w:ascii="Verdana" w:hAnsi="宋体"/>
          <w:color w:val="333333"/>
          <w:shd w:val="clear" w:color="auto" w:fill="FFFFFF"/>
        </w:rPr>
        <w:t>少人、无人值守污水厂的智慧化改造</w:t>
      </w:r>
      <w:r>
        <w:rPr>
          <w:rFonts w:hint="eastAsia" w:ascii="Verdana" w:hAnsi="宋体"/>
          <w:color w:val="333333"/>
          <w:shd w:val="clear" w:color="auto" w:fill="FFFFFF"/>
        </w:rPr>
        <w:t>(2021)</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ascii="Verdana" w:hAnsi="宋体"/>
          <w:color w:val="333333"/>
          <w:shd w:val="clear" w:color="auto" w:fill="FFFFFF"/>
        </w:rPr>
        <w:t>上海昊沧系统控制技术有限责任公司</w:t>
      </w:r>
      <w:r>
        <w:rPr>
          <w:rFonts w:hint="eastAsia" w:ascii="Verdana" w:hAnsi="宋体"/>
          <w:color w:val="333333"/>
          <w:shd w:val="clear" w:color="auto" w:fill="FFFFFF"/>
        </w:rPr>
        <w:t xml:space="preserve">  </w:t>
      </w:r>
      <w:r>
        <w:rPr>
          <w:rFonts w:ascii="Verdana" w:hAnsi="宋体"/>
          <w:color w:val="333333"/>
          <w:shd w:val="clear" w:color="auto" w:fill="FFFFFF"/>
        </w:rPr>
        <w:t>谭持程</w:t>
      </w:r>
      <w:r>
        <w:rPr>
          <w:rFonts w:hint="eastAsia" w:ascii="Verdana" w:hAnsi="宋体"/>
          <w:color w:val="333333"/>
          <w:shd w:val="clear" w:color="auto" w:fill="FFFFFF"/>
        </w:rPr>
        <w:t xml:space="preserve">  </w:t>
      </w:r>
      <w:r>
        <w:rPr>
          <w:rFonts w:ascii="Verdana" w:hAnsi="宋体"/>
          <w:color w:val="333333"/>
          <w:shd w:val="clear" w:color="auto" w:fill="FFFFFF"/>
        </w:rPr>
        <w:t xml:space="preserve">总经理 </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16：35—16：55（15分钟报告+5分钟问答）</w:t>
      </w:r>
    </w:p>
    <w:p>
      <w:pPr>
        <w:spacing w:line="480" w:lineRule="auto"/>
        <w:rPr>
          <w:rFonts w:ascii="宋体" w:hAnsi="宋体" w:cs="宋体"/>
          <w:sz w:val="24"/>
        </w:rPr>
      </w:pPr>
      <w:r>
        <w:rPr>
          <w:rFonts w:hint="eastAsia" w:ascii="宋体" w:hAnsi="宋体" w:cs="宋体"/>
          <w:sz w:val="24"/>
        </w:rPr>
        <w:t xml:space="preserve">题目：益生辫带式填料在污水厂升级改造的应用(2021) </w:t>
      </w:r>
    </w:p>
    <w:p>
      <w:pPr>
        <w:spacing w:line="480" w:lineRule="auto"/>
        <w:rPr>
          <w:rFonts w:ascii="宋体" w:hAnsi="宋体" w:cs="宋体"/>
          <w:sz w:val="24"/>
        </w:rPr>
      </w:pPr>
      <w:r>
        <w:rPr>
          <w:rFonts w:hint="eastAsia" w:ascii="宋体" w:hAnsi="宋体" w:cs="宋体"/>
          <w:sz w:val="24"/>
        </w:rPr>
        <w:t>报告人：益生环保科技股份有限公司  苏辉  总经理</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16:55—17：15（15分钟报告+5分钟问答）</w:t>
      </w:r>
    </w:p>
    <w:p>
      <w:pPr>
        <w:widowControl/>
        <w:spacing w:line="480" w:lineRule="auto"/>
        <w:jc w:val="left"/>
        <w:rPr>
          <w:rFonts w:ascii="宋体" w:hAnsi="宋体" w:cs="宋体"/>
          <w:b/>
          <w:sz w:val="24"/>
        </w:rPr>
      </w:pPr>
      <w:r>
        <w:rPr>
          <w:rFonts w:hint="eastAsia" w:ascii="宋体" w:hAnsi="宋体" w:cs="宋体"/>
          <w:b/>
          <w:sz w:val="24"/>
        </w:rPr>
        <w:t>题  目：</w:t>
      </w:r>
      <w:r>
        <w:rPr>
          <w:rFonts w:hint="eastAsia" w:ascii="宋体" w:hAnsi="宋体" w:cs="宋体"/>
          <w:bCs/>
          <w:sz w:val="24"/>
        </w:rPr>
        <w:t xml:space="preserve">HPB技术及其在城镇污水处理厂应用实践思考（拟） </w:t>
      </w:r>
    </w:p>
    <w:p>
      <w:pPr>
        <w:widowControl/>
        <w:spacing w:line="480" w:lineRule="auto"/>
        <w:jc w:val="left"/>
        <w:rPr>
          <w:rFonts w:ascii="宋体" w:hAnsi="宋体" w:cs="宋体"/>
          <w:b/>
          <w:sz w:val="24"/>
        </w:rPr>
      </w:pPr>
      <w:r>
        <w:rPr>
          <w:rFonts w:hint="eastAsia" w:ascii="宋体" w:hAnsi="宋体" w:cs="宋体"/>
          <w:b/>
          <w:sz w:val="24"/>
        </w:rPr>
        <w:t>报告人：</w:t>
      </w:r>
      <w:r>
        <w:rPr>
          <w:rFonts w:hint="eastAsia" w:ascii="宋体" w:hAnsi="宋体" w:cs="宋体"/>
          <w:bCs/>
          <w:sz w:val="24"/>
        </w:rPr>
        <w:t>湖南科友环保有限公司  黄庆  技术总监</w:t>
      </w:r>
      <w:r>
        <w:rPr>
          <w:rFonts w:hint="eastAsia" w:ascii="宋体" w:hAnsi="宋体" w:cs="宋体"/>
          <w:b/>
          <w:sz w:val="24"/>
        </w:rPr>
        <w:t xml:space="preserve"> </w:t>
      </w:r>
    </w:p>
    <w:p>
      <w:pPr>
        <w:spacing w:line="480" w:lineRule="auto"/>
        <w:rPr>
          <w:rFonts w:ascii="宋体" w:hAnsi="宋体" w:cs="宋体"/>
          <w:sz w:val="24"/>
        </w:rPr>
      </w:pPr>
      <w:r>
        <w:rPr>
          <w:rFonts w:hint="eastAsia" w:ascii="宋体" w:hAnsi="宋体" w:cs="宋体"/>
          <w:sz w:val="24"/>
        </w:rPr>
        <w:t xml:space="preserve"> </w:t>
      </w:r>
    </w:p>
    <w:p>
      <w:pPr>
        <w:spacing w:line="480" w:lineRule="auto"/>
        <w:rPr>
          <w:rFonts w:ascii="宋体" w:hAnsi="宋体" w:cs="宋体"/>
          <w:sz w:val="24"/>
        </w:rPr>
      </w:pPr>
      <w:r>
        <w:rPr>
          <w:rFonts w:hint="eastAsia" w:ascii="宋体" w:hAnsi="宋体" w:cs="宋体"/>
          <w:sz w:val="24"/>
        </w:rPr>
        <w:t>17：15—17：35（15分钟报告+5分钟问答）</w:t>
      </w:r>
    </w:p>
    <w:p>
      <w:pPr>
        <w:spacing w:line="480" w:lineRule="auto"/>
        <w:rPr>
          <w:rFonts w:ascii="宋体" w:hAnsi="宋体" w:cs="宋体"/>
          <w:sz w:val="24"/>
        </w:rPr>
      </w:pPr>
      <w:r>
        <w:rPr>
          <w:rFonts w:ascii="Arial" w:hAnsi="宋体"/>
          <w:color w:val="000000"/>
          <w:shd w:val="clear" w:color="auto" w:fill="FFFFFF"/>
        </w:rPr>
        <w:t>题目：新型ISBAS工艺在污水厂碳减排的实践</w:t>
      </w:r>
      <w:r>
        <w:rPr>
          <w:rFonts w:hint="eastAsia" w:ascii="Arial" w:hAnsi="宋体"/>
          <w:color w:val="000000"/>
          <w:shd w:val="clear" w:color="auto" w:fill="FFFFFF"/>
        </w:rPr>
        <w:t>（2021）</w:t>
      </w:r>
      <w:r>
        <w:rPr>
          <w:rFonts w:ascii="宋体" w:hAnsi="宋体"/>
          <w:sz w:val="24"/>
        </w:rPr>
        <w:br/>
      </w:r>
      <w:r>
        <w:rPr>
          <w:rFonts w:ascii="宋体" w:hAnsi="宋体"/>
          <w:color w:val="333333"/>
          <w:sz w:val="24"/>
        </w:rPr>
        <w:t>报告人：</w:t>
      </w:r>
      <w:r>
        <w:rPr>
          <w:rFonts w:ascii="宋体" w:hAnsi="宋体"/>
          <w:b/>
          <w:color w:val="333333"/>
          <w:sz w:val="24"/>
        </w:rPr>
        <w:t xml:space="preserve">江苏裕隆环保有限公司 </w:t>
      </w:r>
      <w:r>
        <w:rPr>
          <w:rFonts w:ascii="宋体" w:hAnsi="宋体"/>
          <w:color w:val="333333"/>
          <w:sz w:val="24"/>
        </w:rPr>
        <w:t>黄宇 工艺组工程师</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17：35—17：55（15分钟报告+5分钟问答）</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污水处理厂尾水难降解COD去除技术工程案例分享 </w:t>
      </w:r>
    </w:p>
    <w:p>
      <w:pPr>
        <w:spacing w:line="480" w:lineRule="auto"/>
        <w:rPr>
          <w:rFonts w:hint="eastAsia" w:ascii="宋体" w:hAnsi="宋体" w:cs="宋体"/>
          <w:kern w:val="0"/>
          <w:sz w:val="24"/>
        </w:rPr>
      </w:pPr>
      <w:r>
        <w:rPr>
          <w:rFonts w:hint="eastAsia" w:ascii="宋体" w:hAnsi="宋体" w:cs="宋体"/>
          <w:b/>
          <w:sz w:val="24"/>
        </w:rPr>
        <w:t>报告人：</w:t>
      </w:r>
      <w:r>
        <w:rPr>
          <w:rFonts w:hint="eastAsia" w:ascii="宋体" w:hAnsi="宋体" w:cs="宋体"/>
          <w:sz w:val="24"/>
        </w:rPr>
        <w:t xml:space="preserve">天津机科环保科技有限公司  </w:t>
      </w:r>
      <w:r>
        <w:rPr>
          <w:rFonts w:hint="eastAsia" w:ascii="宋体" w:hAnsi="宋体" w:cs="宋体"/>
          <w:kern w:val="0"/>
          <w:sz w:val="24"/>
        </w:rPr>
        <w:t xml:space="preserve">谢小东  </w:t>
      </w:r>
      <w:r>
        <w:rPr>
          <w:rFonts w:hint="eastAsia" w:ascii="宋体" w:hAnsi="宋体" w:cs="宋体"/>
          <w:sz w:val="24"/>
        </w:rPr>
        <w:t>技术经理</w:t>
      </w:r>
      <w:r>
        <w:rPr>
          <w:rFonts w:hint="eastAsia" w:ascii="宋体" w:hAnsi="宋体" w:cs="宋体"/>
          <w:kern w:val="0"/>
          <w:sz w:val="24"/>
        </w:rPr>
        <w:t xml:space="preserve"> </w:t>
      </w:r>
    </w:p>
    <w:p>
      <w:pPr>
        <w:spacing w:line="480" w:lineRule="auto"/>
        <w:rPr>
          <w:rFonts w:hint="eastAsia" w:ascii="宋体" w:hAnsi="宋体" w:cs="宋体"/>
          <w:sz w:val="24"/>
        </w:rPr>
      </w:pPr>
    </w:p>
    <w:p>
      <w:pPr>
        <w:spacing w:line="480" w:lineRule="auto"/>
        <w:rPr>
          <w:rFonts w:ascii="宋体" w:hAnsi="宋体" w:cs="宋体"/>
          <w:b/>
          <w:sz w:val="24"/>
        </w:rPr>
      </w:pPr>
      <w:r>
        <w:rPr>
          <w:rFonts w:hint="eastAsia" w:ascii="宋体" w:hAnsi="宋体" w:cs="宋体"/>
          <w:sz w:val="24"/>
        </w:rPr>
        <w:t>17：55—18：15（15分钟报告+5分钟问答）</w:t>
      </w:r>
    </w:p>
    <w:p>
      <w:pPr>
        <w:spacing w:line="480" w:lineRule="auto"/>
        <w:rPr>
          <w:rFonts w:ascii="宋体" w:hAnsi="宋体" w:cs="宋体"/>
          <w:b/>
          <w:bCs/>
          <w:kern w:val="36"/>
          <w:sz w:val="24"/>
        </w:rPr>
      </w:pPr>
      <w:r>
        <w:rPr>
          <w:rFonts w:hint="eastAsia" w:ascii="宋体" w:hAnsi="宋体" w:cs="宋体"/>
          <w:b/>
          <w:bCs/>
          <w:kern w:val="36"/>
          <w:sz w:val="24"/>
        </w:rPr>
        <w:t>题目:MBBR工艺在高标准下的应用介绍及案例分析（2021）</w:t>
      </w:r>
    </w:p>
    <w:p>
      <w:pPr>
        <w:spacing w:line="480" w:lineRule="auto"/>
        <w:rPr>
          <w:rFonts w:ascii="宋体" w:hAnsi="宋体" w:cs="宋体"/>
          <w:b/>
          <w:bCs/>
          <w:kern w:val="36"/>
          <w:sz w:val="24"/>
        </w:rPr>
      </w:pPr>
      <w:r>
        <w:rPr>
          <w:rFonts w:hint="eastAsia" w:ascii="宋体" w:hAnsi="宋体" w:cs="宋体"/>
          <w:b/>
          <w:sz w:val="24"/>
        </w:rPr>
        <w:t>报告人：</w:t>
      </w:r>
      <w:r>
        <w:rPr>
          <w:rFonts w:hint="eastAsia" w:ascii="宋体" w:hAnsi="宋体" w:cs="宋体"/>
          <w:b/>
          <w:bCs/>
          <w:kern w:val="36"/>
          <w:sz w:val="24"/>
        </w:rPr>
        <w:t>大连宇都环境技术材料有限公司 张冬梅 副总经理</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18：15—18：40（20分钟报告+5分钟问答）</w:t>
      </w:r>
    </w:p>
    <w:p>
      <w:pPr>
        <w:spacing w:line="480" w:lineRule="auto"/>
        <w:rPr>
          <w:rFonts w:ascii="宋体" w:hAnsi="宋体" w:cs="宋体"/>
          <w:sz w:val="24"/>
        </w:rPr>
      </w:pPr>
      <w:r>
        <w:rPr>
          <w:rFonts w:hint="eastAsia" w:ascii="宋体" w:hAnsi="宋体" w:cs="宋体"/>
          <w:sz w:val="24"/>
        </w:rPr>
        <w:t>题目：城市污水处理厂应对新冠肺炎疫情处理处置对策及思考—以南宁为例</w:t>
      </w:r>
    </w:p>
    <w:p>
      <w:pPr>
        <w:spacing w:line="480" w:lineRule="auto"/>
        <w:rPr>
          <w:rFonts w:ascii="宋体" w:hAnsi="宋体" w:cs="宋体"/>
          <w:sz w:val="24"/>
        </w:rPr>
      </w:pPr>
      <w:r>
        <w:rPr>
          <w:rFonts w:hint="eastAsia" w:ascii="宋体" w:hAnsi="宋体" w:cs="宋体"/>
          <w:sz w:val="24"/>
        </w:rPr>
        <w:t>报告人：南宁建宁水务集团，贝德光，欧阳汇鑫</w:t>
      </w:r>
    </w:p>
    <w:p>
      <w:pPr>
        <w:spacing w:line="480" w:lineRule="auto"/>
        <w:rPr>
          <w:rFonts w:ascii="宋体" w:hAnsi="宋体" w:cs="宋体"/>
          <w:sz w:val="24"/>
        </w:rPr>
      </w:pPr>
      <w:r>
        <w:rPr>
          <w:rFonts w:hint="eastAsia" w:ascii="宋体" w:hAnsi="宋体" w:cs="宋体"/>
          <w:sz w:val="24"/>
        </w:rPr>
        <w:t>贝德光，给排水教授级高级工程师，中国城镇供水排水协会科学技术委员会委员,中国土木工程学会水工业分会给水专家,中国土木工程学会水工业分会排水专家,全国给水排水技术信息网核心专家库专家,广西城镇供水排水协会供水专业委员会副主任,《广西城市供水系统重大事故应急预案》专家。</w:t>
      </w:r>
    </w:p>
    <w:p>
      <w:pPr>
        <w:spacing w:line="480" w:lineRule="auto"/>
        <w:rPr>
          <w:rFonts w:hint="eastAsia" w:ascii="宋体" w:hAnsi="宋体" w:cs="宋体"/>
          <w:sz w:val="24"/>
        </w:rPr>
      </w:pPr>
      <w:r>
        <w:rPr>
          <w:rFonts w:hint="eastAsia" w:ascii="宋体" w:hAnsi="宋体" w:cs="宋体"/>
          <w:sz w:val="24"/>
        </w:rPr>
        <w:t>荣获2019年度“中国水业人物”管理与产业奉献奖,“广西优秀中青年给水排水专家”,国家注册公用设备工程师,国家注册监理工程师,国家注册造价师, 从事给排水设计、建设、运行管理等相关工作35年。参加编制国家标准1项，国家级建筑给排水设计手册1项，省级供水管理办法1项；作为项目总负责人及专业负责人，共主持或独立完成工程设计项目共33项，其中获得国家级设计铜奖1项、省部级设计一等奖1项、省部级设计二等奖5项；主持完成国家级重大专项课题2项；主持完成编制市级重要的供水及污水规划共6项</w:t>
      </w:r>
    </w:p>
    <w:p>
      <w:pPr>
        <w:spacing w:line="480" w:lineRule="auto"/>
        <w:rPr>
          <w:rFonts w:hint="eastAsia" w:ascii="宋体" w:hAnsi="宋体" w:cs="宋体"/>
          <w:sz w:val="24"/>
        </w:rPr>
      </w:pPr>
    </w:p>
    <w:p>
      <w:pPr>
        <w:spacing w:line="480" w:lineRule="auto"/>
        <w:rPr>
          <w:rFonts w:ascii="宋体" w:hAnsi="宋体" w:cs="宋体"/>
          <w:b/>
          <w:bCs/>
          <w:color w:val="1F497D"/>
          <w:sz w:val="24"/>
        </w:rPr>
      </w:pPr>
      <w:r>
        <w:rPr>
          <w:rFonts w:hint="eastAsia" w:ascii="宋体" w:hAnsi="宋体" w:cs="宋体"/>
          <w:b/>
          <w:bCs/>
          <w:color w:val="1F497D"/>
          <w:sz w:val="24"/>
        </w:rPr>
        <w:t>18：40—19：00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w:t>
      </w:r>
      <w:r>
        <w:rPr>
          <w:rFonts w:hint="eastAsia" w:ascii="宋体" w:hAnsi="宋体" w:cs="宋体"/>
          <w:sz w:val="24"/>
          <w:lang w:val="en-US" w:eastAsia="zh-CN"/>
        </w:rPr>
        <w:t xml:space="preserve"> 中国给水排水杂志社 </w:t>
      </w:r>
      <w:r>
        <w:rPr>
          <w:rFonts w:hint="eastAsia" w:ascii="宋体" w:hAnsi="宋体" w:cs="宋体"/>
          <w:sz w:val="24"/>
        </w:rPr>
        <w:t>等单位赞助提供）</w:t>
      </w:r>
    </w:p>
    <w:p>
      <w:pPr>
        <w:spacing w:line="480" w:lineRule="auto"/>
        <w:rPr>
          <w:rFonts w:ascii="宋体" w:hAnsi="宋体" w:cs="宋体"/>
          <w:sz w:val="24"/>
        </w:rPr>
      </w:pPr>
    </w:p>
    <w:p>
      <w:pPr>
        <w:spacing w:line="480" w:lineRule="auto"/>
        <w:rPr>
          <w:rFonts w:ascii="宋体" w:hAnsi="宋体" w:cs="宋体"/>
          <w:b/>
          <w:color w:val="C00000"/>
          <w:sz w:val="24"/>
        </w:rPr>
      </w:pPr>
      <w:r>
        <w:rPr>
          <w:rFonts w:hint="eastAsia" w:ascii="宋体" w:hAnsi="宋体" w:cs="宋体"/>
          <w:b/>
          <w:color w:val="C00000"/>
          <w:sz w:val="24"/>
        </w:rPr>
        <w:t xml:space="preserve">19：00—20：00  </w:t>
      </w:r>
    </w:p>
    <w:p>
      <w:pPr>
        <w:spacing w:line="480" w:lineRule="auto"/>
        <w:rPr>
          <w:rFonts w:ascii="宋体" w:hAnsi="宋体" w:cs="宋体"/>
          <w:b/>
          <w:color w:val="C00000"/>
          <w:sz w:val="24"/>
        </w:rPr>
      </w:pPr>
      <w:r>
        <w:rPr>
          <w:rFonts w:hint="eastAsia" w:ascii="宋体" w:hAnsi="宋体" w:cs="宋体"/>
          <w:b/>
          <w:color w:val="C00000"/>
          <w:sz w:val="24"/>
        </w:rPr>
        <w:t xml:space="preserve">晚餐 （ </w:t>
      </w:r>
      <w:r>
        <w:rPr>
          <w:rFonts w:hint="eastAsia" w:ascii="宋体" w:hAnsi="宋体" w:cs="宋体"/>
          <w:b/>
          <w:sz w:val="24"/>
        </w:rPr>
        <w:t xml:space="preserve">东莞会场国际大酒店 </w:t>
      </w:r>
      <w:r>
        <w:rPr>
          <w:rFonts w:hint="eastAsia" w:ascii="宋体" w:hAnsi="宋体" w:cs="宋体"/>
          <w:b/>
          <w:color w:val="C00000"/>
          <w:sz w:val="24"/>
        </w:rPr>
        <w:t xml:space="preserve"> </w:t>
      </w:r>
      <w:r>
        <w:rPr>
          <w:rFonts w:hint="eastAsia" w:ascii="宋体" w:hAnsi="宋体" w:cs="宋体"/>
          <w:b/>
          <w:bCs/>
          <w:color w:val="C00000"/>
          <w:sz w:val="24"/>
        </w:rPr>
        <w:t xml:space="preserve"> </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9月20日晚上20：00—22：00 （</w:t>
      </w:r>
      <w:r>
        <w:rPr>
          <w:rFonts w:hint="eastAsia" w:ascii="宋体" w:hAnsi="宋体" w:cs="宋体"/>
          <w:b/>
          <w:sz w:val="24"/>
        </w:rPr>
        <w:t xml:space="preserve">会场：东莞会场国际大酒店 四楼龙泉厅 </w:t>
      </w:r>
      <w:r>
        <w:rPr>
          <w:rFonts w:hint="eastAsia" w:ascii="宋体" w:hAnsi="宋体" w:cs="宋体"/>
          <w:b/>
          <w:bCs/>
          <w:sz w:val="24"/>
        </w:rPr>
        <w:t>）</w:t>
      </w:r>
    </w:p>
    <w:p>
      <w:pPr>
        <w:spacing w:line="480" w:lineRule="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20：00—20：25（20分钟报告+5分钟问答）</w:t>
      </w:r>
    </w:p>
    <w:p>
      <w:pPr>
        <w:tabs>
          <w:tab w:val="left" w:pos="8190"/>
        </w:tabs>
        <w:spacing w:line="480" w:lineRule="auto"/>
        <w:rPr>
          <w:rFonts w:ascii="宋体" w:hAnsi="宋体" w:cs="宋体"/>
          <w:sz w:val="24"/>
        </w:rPr>
      </w:pPr>
      <w:r>
        <w:rPr>
          <w:rFonts w:hint="eastAsia" w:ascii="宋体" w:hAnsi="宋体" w:cs="宋体"/>
          <w:b/>
          <w:bCs/>
          <w:sz w:val="24"/>
        </w:rPr>
        <w:t>题目：</w:t>
      </w:r>
      <w:r>
        <w:rPr>
          <w:rFonts w:ascii="Verdana" w:hAnsi="宋体"/>
          <w:color w:val="333333"/>
          <w:shd w:val="clear" w:color="auto" w:fill="FFFFFF"/>
        </w:rPr>
        <w:t>《城镇污水处理厂精细运维与成本控制策略》2021</w:t>
      </w:r>
      <w:r>
        <w:rPr>
          <w:rFonts w:ascii="宋体" w:hAnsi="宋体"/>
          <w:sz w:val="24"/>
        </w:rPr>
        <w:br/>
      </w:r>
      <w:r>
        <w:rPr>
          <w:rFonts w:hint="eastAsia" w:ascii="宋体" w:hAnsi="宋体" w:cs="宋体"/>
          <w:b/>
          <w:sz w:val="24"/>
        </w:rPr>
        <w:t>报告人：</w:t>
      </w:r>
      <w:r>
        <w:rPr>
          <w:rFonts w:ascii="Verdana" w:hAnsi="宋体"/>
          <w:color w:val="333333"/>
          <w:shd w:val="clear" w:color="auto" w:fill="FFFFFF"/>
        </w:rPr>
        <w:t xml:space="preserve">常州市排水管理处  吕贞  技术总监 </w:t>
      </w:r>
    </w:p>
    <w:p>
      <w:pPr>
        <w:spacing w:line="480" w:lineRule="auto"/>
        <w:rPr>
          <w:rFonts w:ascii="宋体" w:hAnsi="宋体" w:cs="宋体"/>
          <w:sz w:val="24"/>
        </w:rPr>
      </w:pPr>
      <w:r>
        <w:rPr>
          <w:rFonts w:hint="eastAsia" w:ascii="宋体" w:hAnsi="宋体" w:cs="宋体"/>
          <w:sz w:val="24"/>
        </w:rPr>
        <w:t>20：25—20：50 （20分钟报告+5分钟问答）</w:t>
      </w:r>
    </w:p>
    <w:p>
      <w:pPr>
        <w:autoSpaceDN w:val="0"/>
        <w:rPr>
          <w:rFonts w:ascii="Arial" w:hAnsi="宋体"/>
          <w:color w:val="000000"/>
        </w:rPr>
      </w:pPr>
      <w:r>
        <w:rPr>
          <w:rFonts w:ascii="宋体" w:hAnsi="宋体"/>
          <w:b/>
          <w:color w:val="000000"/>
          <w:sz w:val="24"/>
        </w:rPr>
        <w:t>题 目：</w:t>
      </w:r>
      <w:r>
        <w:rPr>
          <w:rFonts w:ascii="宋体" w:hAnsi="宋体"/>
          <w:color w:val="000000"/>
          <w:sz w:val="24"/>
        </w:rPr>
        <w:t>短程硝化-厌氧氧化自养脱氮工艺技术开发及应用</w:t>
      </w:r>
    </w:p>
    <w:p>
      <w:pPr>
        <w:autoSpaceDN w:val="0"/>
        <w:spacing w:line="315" w:lineRule="atLeast"/>
        <w:rPr>
          <w:rFonts w:ascii="Arial" w:hAnsi="宋体"/>
          <w:color w:val="000000"/>
        </w:rPr>
      </w:pPr>
      <w:r>
        <w:rPr>
          <w:rFonts w:ascii="宋体" w:hAnsi="宋体"/>
          <w:b/>
          <w:color w:val="000000"/>
          <w:sz w:val="24"/>
        </w:rPr>
        <w:t>报告人：</w:t>
      </w:r>
      <w:r>
        <w:rPr>
          <w:rFonts w:ascii="宋体" w:hAnsi="宋体"/>
          <w:color w:val="000000"/>
          <w:sz w:val="24"/>
        </w:rPr>
        <w:t>天津凯英科技发展股份有限公司   张轶凡 副总经理</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20：50—21：15（20分钟报告+5分钟问答）</w:t>
      </w:r>
    </w:p>
    <w:p>
      <w:pPr>
        <w:autoSpaceDN w:val="0"/>
        <w:spacing w:line="360" w:lineRule="auto"/>
        <w:rPr>
          <w:rFonts w:ascii="Arial" w:hAnsi="宋体"/>
          <w:color w:val="000000"/>
        </w:rPr>
      </w:pPr>
      <w:r>
        <w:rPr>
          <w:rFonts w:hint="eastAsia" w:ascii="宋体" w:hAnsi="宋体" w:cs="宋体"/>
          <w:b/>
          <w:sz w:val="24"/>
        </w:rPr>
        <w:t>题  目：</w:t>
      </w:r>
      <w:r>
        <w:rPr>
          <w:rFonts w:ascii="宋体" w:hAnsi="宋体"/>
          <w:color w:val="000000"/>
        </w:rPr>
        <w:t>大型工业污水处理厂升级改造技术研究与实践</w:t>
      </w:r>
    </w:p>
    <w:p>
      <w:pPr>
        <w:autoSpaceDN w:val="0"/>
        <w:spacing w:line="480" w:lineRule="auto"/>
        <w:rPr>
          <w:rFonts w:ascii="宋体" w:hAnsi="宋体"/>
          <w:color w:val="000000"/>
          <w:sz w:val="28"/>
        </w:rPr>
      </w:pPr>
      <w:r>
        <w:rPr>
          <w:rFonts w:hint="eastAsia" w:ascii="宋体" w:hAnsi="宋体" w:cs="宋体"/>
          <w:b/>
          <w:sz w:val="24"/>
        </w:rPr>
        <w:t>报告人：</w:t>
      </w:r>
      <w:r>
        <w:rPr>
          <w:rFonts w:ascii="宋体" w:hAnsi="宋体"/>
          <w:color w:val="000000"/>
          <w:sz w:val="28"/>
        </w:rPr>
        <w:t>杭州萧山环境集团有限公司</w:t>
      </w:r>
      <w:r>
        <w:rPr>
          <w:rFonts w:hint="eastAsia" w:ascii="宋体" w:hAnsi="宋体"/>
          <w:color w:val="000000"/>
          <w:sz w:val="28"/>
        </w:rPr>
        <w:t xml:space="preserve"> </w:t>
      </w:r>
      <w:r>
        <w:rPr>
          <w:rFonts w:ascii="宋体" w:hAnsi="宋体"/>
          <w:color w:val="000000"/>
          <w:sz w:val="28"/>
        </w:rPr>
        <w:t>方卫国</w:t>
      </w:r>
      <w:r>
        <w:rPr>
          <w:rFonts w:hint="eastAsia" w:ascii="宋体" w:hAnsi="宋体"/>
          <w:color w:val="000000"/>
          <w:sz w:val="28"/>
        </w:rPr>
        <w:t xml:space="preserve"> </w:t>
      </w:r>
      <w:r>
        <w:rPr>
          <w:rFonts w:ascii="宋体" w:hAnsi="宋体"/>
          <w:color w:val="000000"/>
          <w:sz w:val="28"/>
        </w:rPr>
        <w:t>生产技术部经理、总工程师</w:t>
      </w:r>
    </w:p>
    <w:p>
      <w:pPr>
        <w:autoSpaceDN w:val="0"/>
        <w:spacing w:line="360" w:lineRule="auto"/>
        <w:ind w:firstLine="420"/>
        <w:rPr>
          <w:rFonts w:ascii="Arial" w:hAnsi="宋体"/>
          <w:color w:val="000000"/>
        </w:rPr>
      </w:pPr>
      <w:r>
        <w:rPr>
          <w:rFonts w:ascii="宋体" w:hAnsi="宋体"/>
          <w:color w:val="000000"/>
          <w:sz w:val="28"/>
        </w:rPr>
        <w:t xml:space="preserve">方卫国， </w:t>
      </w:r>
      <w:r>
        <w:rPr>
          <w:rFonts w:hAnsi="宋体"/>
          <w:color w:val="000000"/>
          <w:sz w:val="28"/>
        </w:rPr>
        <w:t>1991</w:t>
      </w:r>
      <w:r>
        <w:rPr>
          <w:rFonts w:ascii="宋体" w:hAnsi="宋体"/>
          <w:color w:val="000000"/>
          <w:sz w:val="28"/>
        </w:rPr>
        <w:t>年</w:t>
      </w:r>
      <w:r>
        <w:rPr>
          <w:rFonts w:hAnsi="宋体"/>
          <w:color w:val="000000"/>
          <w:sz w:val="28"/>
        </w:rPr>
        <w:t>8</w:t>
      </w:r>
      <w:r>
        <w:rPr>
          <w:rFonts w:ascii="宋体" w:hAnsi="宋体"/>
          <w:color w:val="000000"/>
          <w:sz w:val="28"/>
        </w:rPr>
        <w:t>月进入萧山自来水公司工作</w:t>
      </w:r>
      <w:r>
        <w:rPr>
          <w:rFonts w:hAnsi="宋体"/>
          <w:color w:val="000000"/>
          <w:sz w:val="28"/>
        </w:rPr>
        <w:t>,</w:t>
      </w:r>
      <w:r>
        <w:rPr>
          <w:rFonts w:ascii="宋体" w:hAnsi="宋体"/>
          <w:color w:val="000000"/>
          <w:sz w:val="28"/>
        </w:rPr>
        <w:t>先后在萧山自来水公司任二水厂副厂长、公司</w:t>
      </w:r>
      <w:r>
        <w:rPr>
          <w:rFonts w:hAnsi="宋体"/>
          <w:color w:val="000000"/>
          <w:sz w:val="28"/>
        </w:rPr>
        <w:t>总师办主任</w:t>
      </w:r>
      <w:r>
        <w:rPr>
          <w:rFonts w:ascii="宋体" w:hAnsi="宋体"/>
          <w:color w:val="000000"/>
          <w:sz w:val="28"/>
        </w:rPr>
        <w:t>兼调度室主任、总工程师等职务。2007年萧山自来水公司和污水公司合并成立水务集团成立后，任杭州萧山水务集团有限公司（现更名为杭州萧山环境集团有限公司）生产技术部经理、总工程师等职务。</w:t>
      </w:r>
      <w:r>
        <w:rPr>
          <w:rFonts w:ascii="宋体" w:hAnsi="宋体"/>
          <w:color w:val="000000"/>
        </w:rPr>
        <w:t xml:space="preserve"> </w:t>
      </w:r>
    </w:p>
    <w:p>
      <w:pPr>
        <w:autoSpaceDN w:val="0"/>
        <w:spacing w:line="360" w:lineRule="auto"/>
        <w:ind w:firstLine="420"/>
        <w:rPr>
          <w:rFonts w:ascii="Arial" w:hAnsi="宋体"/>
          <w:color w:val="000000"/>
        </w:rPr>
      </w:pPr>
      <w:r>
        <w:rPr>
          <w:rFonts w:ascii="宋体" w:hAnsi="宋体"/>
          <w:color w:val="000000"/>
        </w:rPr>
        <w:t>简要：本报告结合具体应用实例，重点介绍对于大规模的工业污水处理厂提标改造采用以催化剂为核心技术的新型芬顿工艺的项目特点、运行效果及经验总结。</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21：15—21：45 （25分钟报告+5分钟问答）</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城镇污水处理提质增效的工作进展与实施难点（2021）</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中国市政工程华北设计研究总院有限公司  城市环境研究院  孙永利  院长 </w:t>
      </w:r>
    </w:p>
    <w:p>
      <w:pPr>
        <w:spacing w:line="480" w:lineRule="auto"/>
        <w:rPr>
          <w:rFonts w:ascii="宋体" w:hAnsi="宋体" w:cs="宋体"/>
          <w:sz w:val="24"/>
        </w:rPr>
      </w:pPr>
      <w:r>
        <w:rPr>
          <w:rFonts w:hint="eastAsia" w:ascii="宋体" w:hAnsi="宋体" w:cs="宋体"/>
          <w:sz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spacing w:line="480" w:lineRule="auto"/>
        <w:rPr>
          <w:rFonts w:ascii="宋体" w:hAnsi="宋体" w:cs="宋体"/>
          <w:sz w:val="24"/>
        </w:rPr>
      </w:pPr>
    </w:p>
    <w:p>
      <w:pPr>
        <w:spacing w:line="480" w:lineRule="auto"/>
        <w:rPr>
          <w:rFonts w:ascii="宋体" w:hAnsi="宋体" w:cs="宋体"/>
          <w:b/>
          <w:color w:val="0070C0"/>
          <w:sz w:val="24"/>
        </w:rPr>
      </w:pPr>
      <w:r>
        <w:rPr>
          <w:rFonts w:hint="eastAsia" w:ascii="宋体" w:hAnsi="宋体" w:cs="宋体"/>
          <w:b/>
          <w:color w:val="0070C0"/>
          <w:sz w:val="24"/>
        </w:rPr>
        <w:t>21：45—22：00  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w:t>
      </w:r>
      <w:r>
        <w:rPr>
          <w:rFonts w:hint="eastAsia" w:ascii="宋体" w:hAnsi="宋体" w:cs="宋体"/>
          <w:sz w:val="24"/>
          <w:lang w:val="en-US" w:eastAsia="zh-CN"/>
        </w:rPr>
        <w:t xml:space="preserve"> 中国给水排水杂志社 </w:t>
      </w:r>
      <w:r>
        <w:rPr>
          <w:rFonts w:hint="eastAsia" w:ascii="宋体" w:hAnsi="宋体" w:cs="宋体"/>
          <w:sz w:val="24"/>
        </w:rPr>
        <w:t>等单位赞助提供）</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10月21日</w:t>
      </w:r>
      <w:r>
        <w:rPr>
          <w:rFonts w:hint="eastAsia" w:ascii="宋体" w:hAnsi="宋体" w:cs="宋体"/>
          <w:b/>
          <w:bCs/>
          <w:sz w:val="24"/>
        </w:rPr>
        <w:t xml:space="preserve"> 上午</w:t>
      </w:r>
      <w:r>
        <w:rPr>
          <w:rFonts w:hint="eastAsia" w:ascii="宋体" w:hAnsi="宋体" w:cs="宋体"/>
          <w:sz w:val="24"/>
        </w:rPr>
        <w:t>7：</w:t>
      </w:r>
      <w:r>
        <w:rPr>
          <w:rFonts w:hint="eastAsia" w:ascii="宋体" w:hAnsi="宋体" w:cs="宋体"/>
          <w:sz w:val="24"/>
          <w:lang w:val="en-US" w:eastAsia="zh-CN"/>
        </w:rPr>
        <w:t>4</w:t>
      </w:r>
      <w:r>
        <w:rPr>
          <w:rFonts w:hint="eastAsia" w:ascii="宋体" w:hAnsi="宋体" w:cs="宋体"/>
          <w:sz w:val="24"/>
        </w:rPr>
        <w:t>0—</w:t>
      </w:r>
      <w:r>
        <w:rPr>
          <w:rFonts w:hint="eastAsia" w:ascii="宋体" w:hAnsi="宋体" w:cs="宋体"/>
          <w:sz w:val="24"/>
          <w:lang w:val="en-US" w:eastAsia="zh-CN"/>
        </w:rPr>
        <w:t>12</w:t>
      </w:r>
      <w:r>
        <w:rPr>
          <w:rFonts w:hint="eastAsia" w:ascii="宋体" w:hAnsi="宋体" w:cs="宋体"/>
          <w:sz w:val="24"/>
        </w:rPr>
        <w:t>：</w:t>
      </w:r>
      <w:r>
        <w:rPr>
          <w:rFonts w:hint="eastAsia" w:ascii="宋体" w:hAnsi="宋体" w:cs="宋体"/>
          <w:sz w:val="24"/>
          <w:lang w:val="en-US" w:eastAsia="zh-CN"/>
        </w:rPr>
        <w:t>0</w:t>
      </w:r>
      <w:r>
        <w:rPr>
          <w:rFonts w:hint="eastAsia" w:ascii="宋体" w:hAnsi="宋体" w:cs="宋体"/>
          <w:sz w:val="24"/>
        </w:rPr>
        <w:t>0</w:t>
      </w:r>
      <w:r>
        <w:rPr>
          <w:rFonts w:hint="eastAsia" w:ascii="宋体" w:hAnsi="宋体" w:cs="宋体"/>
          <w:b/>
          <w:bCs/>
          <w:sz w:val="24"/>
        </w:rPr>
        <w:t xml:space="preserve"> （</w:t>
      </w:r>
      <w:r>
        <w:rPr>
          <w:rFonts w:hint="eastAsia" w:ascii="宋体" w:hAnsi="宋体" w:cs="宋体"/>
          <w:b/>
          <w:sz w:val="24"/>
        </w:rPr>
        <w:t>东莞会场国际大酒店 四楼龙泉厅）</w:t>
      </w:r>
    </w:p>
    <w:p>
      <w:pPr>
        <w:spacing w:line="480" w:lineRule="auto"/>
        <w:rPr>
          <w:rFonts w:ascii="宋体" w:hAnsi="宋体" w:cs="宋体"/>
          <w:sz w:val="24"/>
        </w:rPr>
      </w:pPr>
      <w:r>
        <w:rPr>
          <w:rFonts w:hint="eastAsia" w:ascii="宋体" w:hAnsi="宋体" w:cs="宋体"/>
          <w:sz w:val="24"/>
        </w:rPr>
        <w:t>主持人：</w:t>
      </w:r>
      <w:r>
        <w:rPr>
          <w:rFonts w:hint="eastAsia" w:ascii="宋体" w:hAnsi="宋体" w:cs="宋体"/>
          <w:color w:val="333333"/>
          <w:spacing w:val="8"/>
          <w:sz w:val="24"/>
          <w:shd w:val="clear" w:color="auto" w:fill="FFFFFF"/>
        </w:rPr>
        <w:t>中国市政工程中南设计研究总院有限公司  万年红  副总工兼研究院院长 </w:t>
      </w:r>
      <w:r>
        <w:rPr>
          <w:rFonts w:hint="eastAsia" w:ascii="宋体" w:hAnsi="宋体" w:cs="宋体"/>
          <w:sz w:val="24"/>
        </w:rPr>
        <w:t xml:space="preserve">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7：50—8：20（20分钟报告+5分钟问答）</w:t>
      </w:r>
    </w:p>
    <w:p>
      <w:pPr>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ascii="Verdana" w:hAnsi="宋体"/>
          <w:b/>
          <w:color w:val="333333"/>
          <w:shd w:val="clear" w:color="auto" w:fill="FFFFFF"/>
        </w:rPr>
        <w:t>污水处理厂低碳化的理念与技术</w:t>
      </w:r>
      <w:r>
        <w:rPr>
          <w:rFonts w:hint="eastAsia" w:ascii="Verdana" w:hAnsi="宋体"/>
          <w:b/>
          <w:color w:val="333333"/>
          <w:shd w:val="clear" w:color="auto" w:fill="FFFFFF"/>
        </w:rPr>
        <w:t>（2021）</w:t>
      </w:r>
      <w:r>
        <w:rPr>
          <w:rFonts w:ascii="Verdana" w:hAnsi="宋体"/>
          <w:b/>
          <w:color w:val="333333"/>
          <w:shd w:val="clear" w:color="auto" w:fill="FFFFFF"/>
        </w:rPr>
        <w:t xml:space="preserve"> </w:t>
      </w:r>
    </w:p>
    <w:p>
      <w:pPr>
        <w:tabs>
          <w:tab w:val="left" w:pos="8190"/>
        </w:tabs>
        <w:spacing w:line="480" w:lineRule="auto"/>
        <w:rPr>
          <w:rFonts w:ascii="宋体" w:hAnsi="宋体" w:cs="宋体"/>
          <w:b/>
          <w:sz w:val="24"/>
        </w:rPr>
      </w:pPr>
      <w:r>
        <w:rPr>
          <w:rFonts w:hint="eastAsia" w:ascii="宋体" w:hAnsi="宋体" w:cs="宋体"/>
          <w:b/>
          <w:sz w:val="24"/>
        </w:rPr>
        <w:t>题  目：农村生活污水的资源化利用（污水资源化利用会场2021）</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ascii="宋体" w:hAnsi="宋体" w:cs="宋体"/>
          <w:b/>
          <w:kern w:val="0"/>
          <w:sz w:val="24"/>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8：20—8：40（15分钟报告+5分钟问答）</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pacing w:val="8"/>
          <w:shd w:val="clear" w:color="auto" w:fill="FFFFFF"/>
        </w:rPr>
        <w:t>Hydro-Clear浅层高效砂滤工艺在市政污水厂案例分析（2021）</w:t>
      </w:r>
    </w:p>
    <w:p>
      <w:pPr>
        <w:pStyle w:val="9"/>
        <w:shd w:val="clear" w:color="auto" w:fill="FFFFFF"/>
        <w:spacing w:after="0" w:line="480" w:lineRule="auto"/>
        <w:jc w:val="both"/>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 </w:t>
      </w:r>
    </w:p>
    <w:p>
      <w:pPr>
        <w:spacing w:line="480" w:lineRule="auto"/>
        <w:rPr>
          <w:rFonts w:hint="eastAsia" w:ascii="宋体" w:hAnsi="宋体" w:cs="宋体"/>
          <w:sz w:val="24"/>
        </w:rPr>
      </w:pPr>
    </w:p>
    <w:p>
      <w:pPr>
        <w:spacing w:line="480" w:lineRule="auto"/>
        <w:rPr>
          <w:rFonts w:ascii="宋体" w:hAnsi="宋体" w:cs="宋体"/>
          <w:b/>
          <w:sz w:val="24"/>
        </w:rPr>
      </w:pPr>
      <w:r>
        <w:rPr>
          <w:rFonts w:hint="eastAsia" w:ascii="宋体" w:hAnsi="宋体" w:cs="宋体"/>
          <w:sz w:val="24"/>
        </w:rPr>
        <w:t>8：40—9：00（15分钟报告+5分钟问答）</w:t>
      </w:r>
    </w:p>
    <w:p>
      <w:pPr>
        <w:spacing w:line="480" w:lineRule="auto"/>
        <w:rPr>
          <w:rFonts w:ascii="宋体" w:hAnsi="宋体" w:cs="宋体"/>
          <w:kern w:val="0"/>
          <w:sz w:val="24"/>
        </w:rPr>
      </w:pPr>
      <w:r>
        <w:rPr>
          <w:rFonts w:hint="eastAsia" w:ascii="宋体" w:hAnsi="宋体" w:cs="宋体"/>
          <w:kern w:val="0"/>
          <w:sz w:val="24"/>
        </w:rPr>
        <w:t xml:space="preserve">题目：基于FBC工艺的污水厂提质增效扩容全面解决方案（2021）  </w:t>
      </w:r>
    </w:p>
    <w:p>
      <w:pPr>
        <w:spacing w:line="480" w:lineRule="auto"/>
        <w:rPr>
          <w:rFonts w:hint="eastAsia" w:ascii="宋体" w:hAnsi="宋体" w:cs="宋体"/>
          <w:b/>
          <w:sz w:val="24"/>
        </w:rPr>
      </w:pPr>
      <w:r>
        <w:rPr>
          <w:rFonts w:hint="eastAsia" w:ascii="宋体" w:hAnsi="宋体" w:cs="宋体"/>
          <w:kern w:val="0"/>
          <w:sz w:val="24"/>
        </w:rPr>
        <w:t>报告人：浦华环保有限公司  钱亮  技术总监</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ascii="宋体" w:hAnsi="宋体" w:cs="宋体"/>
          <w:sz w:val="24"/>
        </w:rPr>
      </w:pPr>
      <w:r>
        <w:rPr>
          <w:rFonts w:hint="eastAsia" w:ascii="宋体" w:hAnsi="宋体" w:cs="宋体"/>
          <w:b/>
          <w:kern w:val="0"/>
          <w:sz w:val="24"/>
          <w:shd w:val="clear" w:color="auto" w:fill="FFFFFF"/>
        </w:rPr>
        <w:t>题  目：</w:t>
      </w:r>
      <w:r>
        <w:rPr>
          <w:rFonts w:hint="eastAsia" w:ascii="宋体" w:hAnsi="宋体" w:cs="宋体"/>
          <w:sz w:val="24"/>
        </w:rPr>
        <w:t>UC和HBF工艺包在市政污水厂提标改造中应用</w:t>
      </w:r>
      <w:r>
        <w:rPr>
          <w:rFonts w:hint="eastAsia" w:ascii="宋体" w:hAnsi="宋体" w:cs="宋体"/>
          <w:kern w:val="0"/>
          <w:sz w:val="24"/>
          <w:shd w:val="clear" w:color="auto" w:fill="FFFFFF"/>
        </w:rPr>
        <w:t>（2021）</w:t>
      </w:r>
    </w:p>
    <w:p>
      <w:pPr>
        <w:spacing w:line="480" w:lineRule="auto"/>
        <w:rPr>
          <w:rFonts w:ascii="宋体" w:hAnsi="宋体" w:cs="宋体"/>
          <w:sz w:val="24"/>
        </w:rPr>
      </w:pPr>
      <w:r>
        <w:rPr>
          <w:rFonts w:hint="eastAsia" w:ascii="宋体" w:hAnsi="宋体" w:cs="宋体"/>
          <w:b/>
          <w:kern w:val="0"/>
          <w:sz w:val="24"/>
        </w:rPr>
        <w:t>报告人：</w:t>
      </w:r>
      <w:r>
        <w:rPr>
          <w:rFonts w:hint="eastAsia" w:ascii="宋体" w:hAnsi="宋体" w:cs="宋体"/>
          <w:sz w:val="24"/>
        </w:rPr>
        <w:t>上海泓济环保科技股份有限公司 许海建 售前部经理</w:t>
      </w:r>
    </w:p>
    <w:p>
      <w:pPr>
        <w:spacing w:line="480" w:lineRule="auto"/>
        <w:rPr>
          <w:rFonts w:ascii="宋体" w:hAnsi="宋体" w:cs="宋体"/>
          <w:sz w:val="24"/>
        </w:rPr>
      </w:pPr>
      <w:r>
        <w:rPr>
          <w:rFonts w:hint="eastAsia" w:ascii="宋体" w:hAnsi="宋体" w:cs="宋体"/>
          <w:sz w:val="24"/>
        </w:rPr>
        <w:t>9：20—9：40（15分钟报告+5分钟问答）</w:t>
      </w:r>
    </w:p>
    <w:p>
      <w:pPr>
        <w:spacing w:line="480" w:lineRule="auto"/>
        <w:rPr>
          <w:rFonts w:ascii="宋体" w:hAnsi="宋体" w:cs="宋体"/>
          <w:sz w:val="24"/>
        </w:rPr>
      </w:pPr>
      <w:r>
        <w:rPr>
          <w:rFonts w:hint="eastAsia" w:ascii="宋体" w:hAnsi="宋体" w:cs="宋体"/>
          <w:b/>
          <w:sz w:val="24"/>
        </w:rPr>
        <w:t>题  目：</w:t>
      </w:r>
      <w:r>
        <w:rPr>
          <w:rFonts w:ascii="Arial" w:hAnsi="宋体"/>
          <w:color w:val="000000"/>
          <w:shd w:val="clear" w:color="auto" w:fill="FFFFFF"/>
        </w:rPr>
        <w:t>废气恶臭治理技术及行业应用探讨</w:t>
      </w:r>
      <w:r>
        <w:rPr>
          <w:rFonts w:ascii="宋体" w:hAnsi="宋体"/>
          <w:sz w:val="24"/>
        </w:rPr>
        <w:br/>
      </w:r>
      <w:r>
        <w:rPr>
          <w:rFonts w:hint="eastAsia" w:ascii="宋体" w:hAnsi="宋体" w:cs="宋体"/>
          <w:b/>
          <w:sz w:val="24"/>
        </w:rPr>
        <w:t>报告人：</w:t>
      </w:r>
      <w:r>
        <w:rPr>
          <w:rFonts w:ascii="宋体" w:hAnsi="宋体"/>
          <w:color w:val="333333"/>
          <w:sz w:val="24"/>
        </w:rPr>
        <w:t xml:space="preserve">杭州楚环科技股份有限公司 研发主任 曹飞飞 博士 </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9：40—10：00（15分钟报告+5分钟问答）</w:t>
      </w:r>
    </w:p>
    <w:p>
      <w:pPr>
        <w:shd w:val="solid" w:color="FFFFFF" w:fill="auto"/>
        <w:wordWrap w:val="0"/>
        <w:autoSpaceDN w:val="0"/>
        <w:spacing w:before="100" w:beforeAutospacing="1" w:after="100" w:afterAutospacing="1"/>
        <w:rPr>
          <w:rFonts w:hint="eastAsia" w:ascii="Verdana" w:hAnsi="Verdana"/>
          <w:b/>
          <w:color w:val="000000"/>
          <w:sz w:val="24"/>
          <w:shd w:val="clear" w:color="auto" w:fill="FFFFFF"/>
        </w:rPr>
      </w:pPr>
      <w:r>
        <w:rPr>
          <w:rFonts w:hint="eastAsia" w:ascii="Verdana" w:hAnsi="Verdana"/>
          <w:b/>
          <w:color w:val="000000"/>
          <w:sz w:val="24"/>
          <w:shd w:val="clear" w:color="auto" w:fill="FFFFFF"/>
        </w:rPr>
        <w:t>题目：污水厂提标改造也能做到事半功倍</w:t>
      </w:r>
      <w:r>
        <w:rPr>
          <w:rFonts w:ascii="Verdana" w:hAnsi="Verdana"/>
          <w:b/>
          <w:color w:val="000000"/>
          <w:sz w:val="24"/>
        </w:rPr>
        <w:br/>
      </w:r>
      <w:r>
        <w:rPr>
          <w:rFonts w:hint="eastAsia" w:ascii="Verdana" w:hAnsi="Verdana"/>
          <w:b/>
          <w:color w:val="000000"/>
          <w:sz w:val="24"/>
          <w:shd w:val="clear" w:color="auto" w:fill="FFFFFF"/>
        </w:rPr>
        <w:t>报告人：苏伊士亚洲区</w:t>
      </w:r>
      <w:r>
        <w:rPr>
          <w:rFonts w:ascii="Verdana" w:hAnsi="Verdana"/>
          <w:b/>
          <w:color w:val="000000"/>
          <w:sz w:val="24"/>
          <w:shd w:val="clear" w:color="auto" w:fill="FFFFFF"/>
        </w:rPr>
        <w:t xml:space="preserve"> </w:t>
      </w:r>
      <w:r>
        <w:rPr>
          <w:rFonts w:hint="eastAsia" w:ascii="Verdana" w:hAnsi="Verdana"/>
          <w:b/>
          <w:color w:val="000000"/>
          <w:sz w:val="24"/>
          <w:shd w:val="clear" w:color="auto" w:fill="FFFFFF"/>
        </w:rPr>
        <w:t>技术推广经理</w:t>
      </w:r>
      <w:r>
        <w:rPr>
          <w:rFonts w:ascii="Verdana" w:hAnsi="Verdana"/>
          <w:b/>
          <w:color w:val="000000"/>
          <w:sz w:val="24"/>
          <w:shd w:val="clear" w:color="auto" w:fill="FFFFFF"/>
        </w:rPr>
        <w:t xml:space="preserve"> </w:t>
      </w:r>
      <w:r>
        <w:rPr>
          <w:rFonts w:hint="eastAsia" w:ascii="Verdana" w:hAnsi="Verdana"/>
          <w:b/>
          <w:color w:val="000000"/>
          <w:sz w:val="24"/>
          <w:shd w:val="clear" w:color="auto" w:fill="FFFFFF"/>
        </w:rPr>
        <w:t>程忠红</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10：00—10：20（15分钟报告+5分钟问答）</w:t>
      </w:r>
    </w:p>
    <w:p>
      <w:pPr>
        <w:shd w:val="solid" w:color="FFFFFF" w:fill="auto"/>
        <w:autoSpaceDN w:val="0"/>
        <w:spacing w:beforeAutospacing="1" w:afterAutospacing="1"/>
        <w:rPr>
          <w:rFonts w:hint="eastAsia" w:ascii="宋体" w:hAnsi="宋体" w:eastAsia="宋体"/>
          <w:b/>
          <w:color w:val="000000"/>
          <w:sz w:val="24"/>
          <w:shd w:val="clear" w:color="auto" w:fill="FFFFFF"/>
        </w:rPr>
      </w:pPr>
      <w:r>
        <w:rPr>
          <w:rFonts w:ascii="宋体" w:hAnsi="宋体" w:eastAsia="宋体"/>
          <w:color w:val="000000"/>
          <w:sz w:val="24"/>
          <w:shd w:val="clear" w:color="auto" w:fill="FFFFFF"/>
        </w:rPr>
        <w:t>题目：</w:t>
      </w:r>
      <w:r>
        <w:rPr>
          <w:rFonts w:ascii="宋体" w:hAnsi="宋体" w:eastAsia="宋体"/>
          <w:b/>
          <w:color w:val="000000"/>
          <w:sz w:val="24"/>
          <w:shd w:val="clear" w:color="auto" w:fill="FFFFFF"/>
        </w:rPr>
        <w:t>威立雅在碳中和征途中的工艺探索和案例分享</w:t>
      </w:r>
      <w:r>
        <w:rPr>
          <w:rFonts w:hint="eastAsia" w:ascii="宋体" w:hAnsi="宋体" w:eastAsia="宋体"/>
          <w:b/>
          <w:color w:val="000000"/>
          <w:sz w:val="24"/>
          <w:shd w:val="clear" w:color="auto" w:fill="FFFFFF"/>
        </w:rPr>
        <w:t>（2021）</w:t>
      </w:r>
    </w:p>
    <w:p>
      <w:pPr>
        <w:shd w:val="solid" w:color="FFFFFF" w:fill="auto"/>
        <w:autoSpaceDN w:val="0"/>
        <w:spacing w:beforeAutospacing="1" w:afterAutospacing="1"/>
        <w:rPr>
          <w:rFonts w:ascii="宋体" w:hAnsi="宋体" w:eastAsia="宋体" w:cs="宋体"/>
          <w:kern w:val="0"/>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威立雅水务工程（北京）有限公司  高级商务经理 周立 女士</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spacing w:line="480" w:lineRule="auto"/>
        <w:rPr>
          <w:rFonts w:ascii="宋体" w:hAnsi="宋体" w:cs="宋体"/>
          <w:b/>
          <w:bCs/>
          <w:kern w:val="36"/>
          <w:sz w:val="24"/>
        </w:rPr>
      </w:pPr>
      <w:r>
        <w:rPr>
          <w:rFonts w:hint="eastAsia" w:ascii="宋体" w:hAnsi="宋体" w:cs="宋体"/>
          <w:b/>
          <w:bCs/>
          <w:kern w:val="36"/>
          <w:sz w:val="24"/>
        </w:rPr>
        <w:t>题目：金士顿国产空气悬浮离心鼓风机在污水处理中的技术应用（2021）</w:t>
      </w:r>
    </w:p>
    <w:p>
      <w:pPr>
        <w:spacing w:line="480" w:lineRule="auto"/>
        <w:rPr>
          <w:rFonts w:ascii="宋体" w:hAnsi="宋体" w:cs="宋体"/>
          <w:color w:val="FF0000"/>
          <w:kern w:val="0"/>
          <w:sz w:val="24"/>
          <w:shd w:val="clear" w:color="auto" w:fill="FFFFFF"/>
        </w:rPr>
      </w:pPr>
      <w:r>
        <w:rPr>
          <w:rFonts w:hint="eastAsia" w:ascii="宋体" w:hAnsi="宋体" w:cs="宋体"/>
          <w:b/>
          <w:sz w:val="24"/>
          <w:shd w:val="clear" w:color="auto" w:fill="FFFFFF"/>
        </w:rPr>
        <w:t>报告人：</w:t>
      </w:r>
      <w:r>
        <w:rPr>
          <w:rFonts w:hint="eastAsia" w:ascii="宋体" w:hAnsi="宋体" w:cs="宋体"/>
          <w:b/>
          <w:bCs/>
          <w:kern w:val="36"/>
          <w:sz w:val="24"/>
        </w:rPr>
        <w:t>河北金士顿科技有限责任公司  大客户经理  张宪</w:t>
      </w:r>
    </w:p>
    <w:p>
      <w:pPr>
        <w:widowControl/>
        <w:spacing w:line="480" w:lineRule="auto"/>
        <w:jc w:val="left"/>
        <w:rPr>
          <w:rFonts w:ascii="宋体" w:hAnsi="宋体" w:cs="宋体"/>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spacing w:line="480" w:lineRule="auto"/>
        <w:rPr>
          <w:rFonts w:ascii="宋体" w:hAnsi="宋体" w:cs="宋体"/>
          <w:b/>
          <w:bCs/>
          <w:kern w:val="36"/>
          <w:sz w:val="24"/>
        </w:rPr>
      </w:pPr>
      <w:r>
        <w:rPr>
          <w:rFonts w:hint="eastAsia" w:ascii="宋体" w:hAnsi="宋体" w:cs="宋体"/>
          <w:b/>
          <w:bCs/>
          <w:kern w:val="36"/>
          <w:sz w:val="24"/>
        </w:rPr>
        <w:t>题目：EDNR极限脱氮技术对实现国家碳达峰碳中和目标的重大意义（2021）</w:t>
      </w:r>
    </w:p>
    <w:p>
      <w:pPr>
        <w:spacing w:line="480" w:lineRule="auto"/>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b/>
          <w:bCs/>
          <w:kern w:val="36"/>
          <w:sz w:val="24"/>
        </w:rPr>
        <w:t>中麒水务科技（深圳）有限公司 扶志远  创始人  首席专家</w:t>
      </w:r>
    </w:p>
    <w:p>
      <w:pPr>
        <w:spacing w:line="480" w:lineRule="auto"/>
        <w:rPr>
          <w:rFonts w:hint="eastAsia" w:ascii="宋体" w:hAnsi="宋体" w:cs="宋体"/>
          <w:sz w:val="24"/>
        </w:rPr>
      </w:pPr>
    </w:p>
    <w:p>
      <w:pPr>
        <w:spacing w:line="480" w:lineRule="auto"/>
        <w:rPr>
          <w:rFonts w:ascii="宋体" w:hAnsi="宋体" w:cs="宋体"/>
          <w:b/>
          <w:sz w:val="24"/>
        </w:rPr>
      </w:pPr>
      <w:r>
        <w:rPr>
          <w:rFonts w:hint="eastAsia" w:ascii="宋体" w:hAnsi="宋体" w:cs="宋体"/>
          <w:sz w:val="24"/>
        </w:rPr>
        <w:t>11：00—11：25（20分钟报告+5分钟问答）</w:t>
      </w:r>
    </w:p>
    <w:p>
      <w:pPr>
        <w:pStyle w:val="9"/>
        <w:spacing w:after="0" w:line="480" w:lineRule="auto"/>
        <w:rPr>
          <w:shd w:val="clear" w:color="auto" w:fill="FFFFFF"/>
        </w:rPr>
      </w:pPr>
      <w:r>
        <w:rPr>
          <w:rFonts w:hint="eastAsia"/>
          <w:b/>
        </w:rPr>
        <w:t>题  目：</w:t>
      </w:r>
      <w:r>
        <w:rPr>
          <w:rFonts w:hint="eastAsia"/>
          <w:shd w:val="clear" w:color="auto" w:fill="FFFFFF"/>
        </w:rPr>
        <w:t>非碳源依赖污水深度脱氮新技术与工程实践</w:t>
      </w:r>
    </w:p>
    <w:p>
      <w:pPr>
        <w:pStyle w:val="9"/>
        <w:spacing w:after="0" w:line="480" w:lineRule="auto"/>
        <w:rPr>
          <w:shd w:val="clear" w:color="auto" w:fill="FFFFFF"/>
        </w:rPr>
      </w:pPr>
      <w:r>
        <w:rPr>
          <w:rFonts w:hint="eastAsia"/>
          <w:b/>
        </w:rPr>
        <w:t>报告人：</w:t>
      </w:r>
      <w:r>
        <w:rPr>
          <w:rFonts w:hint="eastAsia"/>
          <w:shd w:val="clear" w:color="auto" w:fill="FFFFFF"/>
        </w:rPr>
        <w:t>程浩毅 教授，哈尔滨工业大学（深圳）</w:t>
      </w:r>
    </w:p>
    <w:p>
      <w:pPr>
        <w:pStyle w:val="9"/>
        <w:spacing w:after="0" w:line="480" w:lineRule="auto"/>
        <w:rPr>
          <w:shd w:val="clear" w:color="auto" w:fill="FFFFFF"/>
        </w:rPr>
      </w:pPr>
      <w:r>
        <w:rPr>
          <w:rFonts w:hint="eastAsia"/>
          <w:shd w:val="clear" w:color="auto" w:fill="FFFFFF"/>
        </w:rPr>
        <w:t>程浩毅，哈尔滨工业大学（深圳），教授/博士生导师，哈尔滨工业大学环境科学与工程专业博士毕业。入选中国科学院青年创新促进会成员，兼任国际水协会（IWA）中国青年委员会委员，JCR一区期刊Front. Microbiol.客座副主编,Envrion. Res. 编委，以及Environ. Sci. Technol.、 App. Catal. B-Environ.等20余个期刊的认证审稿人，先后5次被评为优秀审稿人。主要从事工业聚集区污水深度脱氮与氮素资源回收技术研究及相关功能材料与装备的开发。</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sz w:val="24"/>
        </w:rPr>
        <w:t>11：25—11：45（15分钟报告+5分钟问答）</w:t>
      </w:r>
    </w:p>
    <w:p>
      <w:pPr>
        <w:spacing w:line="480" w:lineRule="auto"/>
        <w:rPr>
          <w:rFonts w:ascii="宋体" w:hAnsi="宋体" w:cs="宋体"/>
          <w:b/>
          <w:bCs/>
          <w:kern w:val="36"/>
          <w:sz w:val="24"/>
        </w:rPr>
      </w:pPr>
      <w:r>
        <w:rPr>
          <w:rFonts w:hint="eastAsia" w:ascii="宋体" w:hAnsi="宋体" w:cs="宋体"/>
          <w:b/>
          <w:bCs/>
          <w:kern w:val="36"/>
          <w:sz w:val="24"/>
        </w:rPr>
        <w:t>题目：EBIS（微氧循环流）生化工艺在污水处理厂提标改造的应用（2021）</w:t>
      </w:r>
    </w:p>
    <w:p>
      <w:pPr>
        <w:spacing w:line="480" w:lineRule="auto"/>
        <w:rPr>
          <w:rFonts w:ascii="宋体" w:hAnsi="宋体" w:cs="宋体"/>
          <w:sz w:val="24"/>
        </w:rPr>
      </w:pPr>
      <w:r>
        <w:rPr>
          <w:rFonts w:hint="eastAsia" w:ascii="宋体" w:hAnsi="宋体" w:cs="宋体"/>
          <w:b/>
          <w:bCs/>
          <w:kern w:val="36"/>
          <w:sz w:val="24"/>
        </w:rPr>
        <w:t>报告人：迈邦（北京）环保工程有限公司  张华  总经理</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11：45—12：10（20分钟报告+5分钟问答）</w:t>
      </w:r>
    </w:p>
    <w:p>
      <w:pPr>
        <w:spacing w:line="36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题  目：</w:t>
      </w:r>
      <w:r>
        <w:rPr>
          <w:rFonts w:hint="eastAsia" w:ascii="宋体" w:hAnsi="宋体" w:cs="Arial"/>
          <w:color w:val="444444"/>
          <w:kern w:val="0"/>
        </w:rPr>
        <w:t xml:space="preserve"> 260万吨/日纯膜MBBR项目   助力国考断面达标和水环境改善</w:t>
      </w:r>
      <w:r>
        <w:rPr>
          <w:rFonts w:hint="eastAsia" w:ascii="宋体" w:hAnsi="宋体" w:cs="Arial"/>
          <w:color w:val="444444"/>
          <w:kern w:val="0"/>
        </w:rPr>
        <w:br/>
      </w:r>
      <w:r>
        <w:rPr>
          <w:rFonts w:hint="eastAsia" w:ascii="宋体" w:hAnsi="宋体" w:cs="Arial"/>
          <w:color w:val="444444"/>
          <w:kern w:val="0"/>
        </w:rPr>
        <w:t xml:space="preserve">             ——东莞樟村水质净化厂高效氨氮处理技术研究及应用     </w:t>
      </w:r>
    </w:p>
    <w:p>
      <w:pPr>
        <w:spacing w:line="360" w:lineRule="auto"/>
        <w:rPr>
          <w:rFonts w:ascii="宋体" w:hAnsi="宋体" w:cs="宋体"/>
          <w:color w:val="333333"/>
          <w:spacing w:val="8"/>
          <w:sz w:val="24"/>
          <w:shd w:val="clear" w:color="auto" w:fill="FFFFFF"/>
        </w:rPr>
      </w:pPr>
      <w:r>
        <w:rPr>
          <w:rFonts w:hint="eastAsia" w:ascii="宋体" w:hAnsi="宋体" w:cs="宋体"/>
          <w:b/>
          <w:sz w:val="24"/>
          <w:shd w:val="clear" w:color="auto" w:fill="FFFFFF"/>
        </w:rPr>
        <w:t>报告人：</w:t>
      </w:r>
      <w:r>
        <w:rPr>
          <w:rFonts w:hint="eastAsia" w:ascii="宋体" w:hAnsi="宋体" w:cs="宋体"/>
          <w:color w:val="333333"/>
          <w:spacing w:val="8"/>
          <w:sz w:val="24"/>
          <w:shd w:val="clear" w:color="auto" w:fill="FFFFFF"/>
        </w:rPr>
        <w:t>中国市政工程中南设计研究总院有限公司 万年红 副总工兼研究院院长 </w:t>
      </w:r>
    </w:p>
    <w:p>
      <w:pPr>
        <w:spacing w:line="480" w:lineRule="auto"/>
        <w:rPr>
          <w:rFonts w:ascii="宋体" w:hAnsi="宋体" w:cs="宋体"/>
          <w:b/>
          <w:sz w:val="24"/>
          <w:shd w:val="clear" w:color="auto" w:fill="FFFFFF"/>
        </w:rPr>
      </w:pPr>
      <w:r>
        <w:rPr>
          <w:rFonts w:hint="eastAsia" w:ascii="宋体" w:hAnsi="宋体" w:cs="宋体"/>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color w:val="333333"/>
          <w:spacing w:val="8"/>
          <w:sz w:val="24"/>
          <w:shd w:val="clear" w:color="auto" w:fill="FFFFFF"/>
        </w:rPr>
      </w:pP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ascii="宋体" w:hAnsi="宋体" w:cs="宋体"/>
          <w:b/>
          <w:color w:val="C00000"/>
          <w:sz w:val="24"/>
        </w:rPr>
      </w:pPr>
      <w:r>
        <w:rPr>
          <w:rFonts w:hint="eastAsia" w:ascii="宋体" w:hAnsi="宋体" w:cs="宋体"/>
          <w:b/>
          <w:color w:val="C00000"/>
          <w:sz w:val="24"/>
        </w:rPr>
        <w:t>午餐 （</w:t>
      </w:r>
      <w:r>
        <w:rPr>
          <w:rFonts w:hint="eastAsia" w:ascii="宋体" w:hAnsi="宋体" w:cs="宋体"/>
          <w:b/>
          <w:sz w:val="24"/>
        </w:rPr>
        <w:t xml:space="preserve">东莞会场国际大酒店  </w:t>
      </w:r>
      <w:r>
        <w:rPr>
          <w:rFonts w:hint="eastAsia" w:ascii="宋体" w:hAnsi="宋体" w:cs="宋体"/>
          <w:b/>
          <w:color w:val="C00000"/>
          <w:sz w:val="24"/>
        </w:rPr>
        <w:t>自助餐）</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10月21日 下午 （</w:t>
      </w:r>
      <w:r>
        <w:rPr>
          <w:rFonts w:hint="eastAsia" w:ascii="宋体" w:hAnsi="宋体" w:cs="宋体"/>
          <w:b/>
          <w:sz w:val="24"/>
        </w:rPr>
        <w:t>东莞会场国际大酒店 四楼龙泉厅 ）</w:t>
      </w:r>
    </w:p>
    <w:p>
      <w:pPr>
        <w:spacing w:line="480" w:lineRule="auto"/>
        <w:rPr>
          <w:rFonts w:hint="eastAsia" w:ascii="宋体" w:hAnsi="宋体" w:cs="宋体"/>
          <w:b/>
          <w:bCs/>
          <w:sz w:val="24"/>
        </w:rPr>
      </w:pPr>
      <w:r>
        <w:rPr>
          <w:rFonts w:hint="eastAsia" w:ascii="宋体" w:hAnsi="宋体" w:cs="宋体"/>
          <w:b/>
          <w:sz w:val="24"/>
        </w:rPr>
        <w:t>主持人：</w:t>
      </w:r>
      <w:r>
        <w:rPr>
          <w:rFonts w:ascii="Verdana" w:hAnsi="宋体"/>
          <w:b/>
          <w:color w:val="333333"/>
          <w:sz w:val="24"/>
          <w:shd w:val="clear" w:color="auto" w:fill="FFFFFF"/>
        </w:rPr>
        <w:t>张显忠  上海市城市建设设计研究总院（集团）有限公司 博士/高级工程师、科技创新部主任助理</w:t>
      </w:r>
    </w:p>
    <w:p>
      <w:pPr>
        <w:spacing w:line="480" w:lineRule="auto"/>
        <w:rPr>
          <w:rFonts w:hint="eastAsia" w:ascii="宋体" w:hAnsi="宋体" w:cs="宋体"/>
          <w:b/>
          <w:bCs w:val="0"/>
          <w:color w:val="333333"/>
          <w:sz w:val="24"/>
          <w:shd w:val="clear" w:color="auto" w:fill="FFFFFF"/>
        </w:rPr>
      </w:pPr>
      <w:r>
        <w:rPr>
          <w:rFonts w:hint="eastAsia" w:ascii="宋体" w:hAnsi="宋体" w:cs="宋体"/>
          <w:b/>
          <w:bCs w:val="0"/>
          <w:sz w:val="24"/>
        </w:rPr>
        <w:t>主持人：</w:t>
      </w:r>
      <w:r>
        <w:rPr>
          <w:rFonts w:hint="eastAsia" w:ascii="宋体" w:hAnsi="宋体" w:cs="宋体"/>
          <w:b/>
          <w:bCs w:val="0"/>
          <w:color w:val="333333"/>
          <w:sz w:val="24"/>
          <w:shd w:val="clear" w:color="auto" w:fill="FFFFFF"/>
        </w:rPr>
        <w:t>魏彬  北控水务集团运营管理中心污水部部门经理</w:t>
      </w:r>
    </w:p>
    <w:p>
      <w:pPr>
        <w:spacing w:line="480" w:lineRule="auto"/>
        <w:rPr>
          <w:rFonts w:hint="eastAsia" w:ascii="宋体" w:hAnsi="宋体" w:cs="宋体"/>
          <w:b/>
          <w:bCs w:val="0"/>
          <w:color w:val="333333"/>
          <w:sz w:val="24"/>
          <w:shd w:val="clear" w:color="auto" w:fill="FFFFFF"/>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污水处理能源中和≠碳中和(2021)</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color w:val="FF6600"/>
          <w:sz w:val="24"/>
        </w:rPr>
      </w:pPr>
    </w:p>
    <w:p>
      <w:pPr>
        <w:spacing w:line="480" w:lineRule="auto"/>
        <w:rPr>
          <w:rFonts w:ascii="宋体" w:hAnsi="宋体" w:cs="宋体"/>
          <w:sz w:val="24"/>
        </w:rPr>
      </w:pPr>
      <w:r>
        <w:rPr>
          <w:rFonts w:hint="eastAsia" w:ascii="宋体" w:hAnsi="宋体" w:cs="宋体"/>
          <w:sz w:val="24"/>
        </w:rPr>
        <w:t>13：55—14：20（20分钟报告+5分钟问答）</w:t>
      </w:r>
    </w:p>
    <w:p>
      <w:pPr>
        <w:spacing w:line="480" w:lineRule="auto"/>
        <w:rPr>
          <w:rFonts w:ascii="仿宋" w:hAnsi="仿宋" w:eastAsia="仿宋"/>
          <w:b/>
          <w:bCs/>
          <w:sz w:val="28"/>
          <w:szCs w:val="28"/>
        </w:rPr>
      </w:pPr>
      <w:r>
        <w:rPr>
          <w:rFonts w:hint="eastAsia" w:ascii="宋体" w:hAnsi="宋体" w:cs="宋体"/>
          <w:b/>
          <w:sz w:val="24"/>
        </w:rPr>
        <w:t>题  目：</w:t>
      </w:r>
      <w:r>
        <w:rPr>
          <w:rFonts w:hint="eastAsia" w:ascii="仿宋" w:hAnsi="仿宋" w:eastAsia="仿宋"/>
          <w:b/>
          <w:bCs/>
          <w:sz w:val="28"/>
          <w:szCs w:val="28"/>
        </w:rPr>
        <w:t>基于MABR的污水处理技术（2021）</w:t>
      </w:r>
    </w:p>
    <w:p>
      <w:pPr>
        <w:spacing w:line="480" w:lineRule="auto"/>
        <w:rPr>
          <w:rFonts w:ascii="宋体" w:hAnsi="宋体" w:cs="宋体"/>
          <w:b/>
          <w:sz w:val="24"/>
        </w:rPr>
      </w:pPr>
      <w:r>
        <w:rPr>
          <w:rFonts w:hint="eastAsia" w:ascii="宋体" w:hAnsi="宋体" w:cs="宋体"/>
          <w:b/>
          <w:sz w:val="24"/>
        </w:rPr>
        <w:t>报告人：</w:t>
      </w:r>
      <w:r>
        <w:rPr>
          <w:rFonts w:hint="eastAsia" w:ascii="仿宋" w:hAnsi="仿宋" w:eastAsia="仿宋"/>
          <w:b/>
          <w:bCs/>
          <w:sz w:val="28"/>
          <w:szCs w:val="28"/>
        </w:rPr>
        <w:t xml:space="preserve">李保安  博导 教授  南开大学 环境工程系   </w:t>
      </w:r>
    </w:p>
    <w:p>
      <w:pPr>
        <w:spacing w:line="480" w:lineRule="auto"/>
        <w:rPr>
          <w:rFonts w:ascii="仿宋" w:hAnsi="仿宋" w:eastAsia="仿宋"/>
          <w:sz w:val="28"/>
          <w:szCs w:val="28"/>
        </w:rPr>
      </w:pPr>
      <w:r>
        <w:rPr>
          <w:rFonts w:hint="eastAsia" w:ascii="宋体" w:hAnsi="宋体" w:cs="宋体"/>
          <w:sz w:val="24"/>
        </w:rPr>
        <w:t>李保安：</w:t>
      </w:r>
      <w:r>
        <w:rPr>
          <w:rFonts w:hint="eastAsia" w:ascii="仿宋" w:hAnsi="仿宋" w:eastAsia="仿宋"/>
          <w:bCs/>
          <w:sz w:val="28"/>
          <w:szCs w:val="28"/>
        </w:rPr>
        <w:t xml:space="preserve">博士后，国家特聘专家，国家和天津市“千人计划”特聘专家，天津南开大学教授、博士生导师，著名膜技术专家，中国膜工业协会疏水膜技术与应用专业委员会副主任，北京膜学会理事、膜材料与膜应用国家重点实验室学术委员会委员，《膜科学与技术》、《水处理技术》编委 ，同时担任天津市滨海新区政协常委、天津市海水淡化与膜技术重点实验室副主任、天津市城市河道水质生态净化技术工程中心技术委员会委员。 </w:t>
      </w:r>
    </w:p>
    <w:p>
      <w:pPr>
        <w:spacing w:line="480" w:lineRule="auto"/>
        <w:rPr>
          <w:rFonts w:ascii="宋体" w:hAnsi="宋体" w:cs="宋体"/>
          <w:sz w:val="24"/>
        </w:rPr>
      </w:pPr>
      <w:r>
        <w:rPr>
          <w:rFonts w:hint="eastAsia" w:ascii="宋体" w:hAnsi="宋体" w:cs="宋体"/>
          <w:sz w:val="24"/>
        </w:rPr>
        <w:t>14：15—14：40（20分钟报告+5分钟问答）</w:t>
      </w:r>
    </w:p>
    <w:p>
      <w:pPr>
        <w:adjustRightInd w:val="0"/>
        <w:snapToGrid w:val="0"/>
        <w:spacing w:line="480" w:lineRule="auto"/>
        <w:rPr>
          <w:rFonts w:ascii="宋体" w:hAnsi="宋体" w:cs="宋体"/>
          <w:sz w:val="24"/>
        </w:rPr>
      </w:pPr>
      <w:r>
        <w:rPr>
          <w:rFonts w:hint="eastAsia" w:ascii="宋体" w:hAnsi="宋体" w:cs="宋体"/>
          <w:color w:val="333333"/>
          <w:sz w:val="24"/>
          <w:shd w:val="clear" w:color="auto" w:fill="FFFFFF"/>
        </w:rPr>
        <w:t>题目：双碳背景下污水处理厂提质增效方向与案例分享 (2021)</w:t>
      </w:r>
      <w:r>
        <w:rPr>
          <w:rFonts w:hint="eastAsia" w:ascii="宋体" w:hAnsi="宋体" w:cs="宋体"/>
          <w:sz w:val="24"/>
        </w:rPr>
        <w:br/>
      </w:r>
      <w:r>
        <w:rPr>
          <w:rFonts w:hint="eastAsia" w:ascii="宋体" w:hAnsi="宋体" w:cs="宋体"/>
          <w:color w:val="333333"/>
          <w:sz w:val="24"/>
          <w:shd w:val="clear" w:color="auto" w:fill="FFFFFF"/>
        </w:rPr>
        <w:t>报告人：魏彬  北控水务集团运营管理中心污水部部门经理</w:t>
      </w:r>
      <w:r>
        <w:rPr>
          <w:rFonts w:hint="eastAsia" w:ascii="宋体" w:hAnsi="宋体" w:cs="宋体"/>
          <w:sz w:val="24"/>
        </w:rPr>
        <w:br/>
      </w:r>
      <w:r>
        <w:rPr>
          <w:rFonts w:hint="eastAsia" w:ascii="宋体" w:hAnsi="宋体" w:cs="宋体"/>
          <w:color w:val="333333"/>
          <w:sz w:val="24"/>
          <w:shd w:val="clear" w:color="auto" w:fill="FFFFFF"/>
        </w:rPr>
        <w:t>魏彬，从事污水处理厂运营管理及污水处理技术研究工作14年，现任北控水务集团运营管理中心污水部部门经理，高级工程师，注册环保工程师。具有丰富的污水处理运行和研发经验，完成研究课题10余项，其中国家水专项课题1项，申请国家专利11项，在核心期刊发表论文10余篇，曾获得天津市科学技术进步二等奖、天津市五一劳动奖章、全国职工优秀技术创新成果优秀奖等多项省部级、国家级奖励。</w:t>
      </w:r>
    </w:p>
    <w:p>
      <w:pPr>
        <w:spacing w:line="480" w:lineRule="auto"/>
        <w:rPr>
          <w:rFonts w:hint="eastAsia" w:ascii="宋体" w:hAnsi="宋体" w:cs="宋体"/>
          <w:sz w:val="24"/>
        </w:rPr>
      </w:pPr>
      <w:r>
        <w:rPr>
          <w:rFonts w:hint="eastAsia" w:ascii="宋体" w:hAnsi="宋体" w:cs="宋体"/>
          <w:sz w:val="24"/>
        </w:rPr>
        <w:t>14：40—15：00（15分钟报告+5分钟问答）</w:t>
      </w:r>
    </w:p>
    <w:p>
      <w:pPr>
        <w:spacing w:line="360" w:lineRule="auto"/>
        <w:rPr>
          <w:rFonts w:ascii="宋体" w:hAnsi="宋体" w:cs="宋体"/>
          <w:b/>
          <w:sz w:val="24"/>
          <w:shd w:val="clear" w:color="auto" w:fill="FFFFFF"/>
        </w:rPr>
      </w:pPr>
      <w:r>
        <w:rPr>
          <w:rFonts w:hint="eastAsia" w:ascii="宋体" w:hAnsi="宋体" w:cs="宋体"/>
          <w:b/>
          <w:sz w:val="24"/>
          <w:shd w:val="clear" w:color="auto" w:fill="FFFFFF"/>
        </w:rPr>
        <w:t xml:space="preserve">题  目：生物转盘技术在分散式污水处理的实践  </w:t>
      </w:r>
    </w:p>
    <w:p>
      <w:pPr>
        <w:spacing w:line="360" w:lineRule="auto"/>
        <w:rPr>
          <w:rFonts w:hint="eastAsia" w:ascii="宋体" w:hAnsi="宋体" w:cs="宋体"/>
          <w:b/>
          <w:sz w:val="24"/>
          <w:shd w:val="clear" w:color="auto" w:fill="FFFFFF"/>
        </w:rPr>
      </w:pPr>
      <w:r>
        <w:rPr>
          <w:rFonts w:hint="eastAsia" w:ascii="宋体" w:hAnsi="宋体" w:cs="宋体"/>
          <w:b/>
          <w:sz w:val="24"/>
          <w:shd w:val="clear" w:color="auto" w:fill="FFFFFF"/>
        </w:rPr>
        <w:t>报告人：青岛欧仁环境科技有限公司  周磊  研发经理</w:t>
      </w:r>
    </w:p>
    <w:p>
      <w:pPr>
        <w:ind w:firstLine="480"/>
        <w:rPr>
          <w:rFonts w:ascii="宋体" w:hAnsi="宋体" w:cs="宋体"/>
          <w:sz w:val="24"/>
        </w:rPr>
      </w:pPr>
    </w:p>
    <w:p>
      <w:pPr>
        <w:spacing w:line="480" w:lineRule="auto"/>
        <w:rPr>
          <w:rFonts w:ascii="宋体" w:hAnsi="宋体" w:cs="宋体"/>
          <w:sz w:val="24"/>
        </w:rPr>
      </w:pPr>
      <w:r>
        <w:rPr>
          <w:rFonts w:hint="eastAsia" w:ascii="宋体" w:hAnsi="宋体" w:cs="宋体"/>
          <w:sz w:val="24"/>
        </w:rPr>
        <w:t>15：00—15：20（15分钟报告+5分钟问答）</w:t>
      </w:r>
    </w:p>
    <w:p>
      <w:pPr>
        <w:spacing w:line="480" w:lineRule="auto"/>
        <w:rPr>
          <w:rFonts w:ascii="宋体" w:hAnsi="宋体" w:cs="宋体"/>
          <w:sz w:val="24"/>
        </w:rPr>
      </w:pPr>
      <w:r>
        <w:rPr>
          <w:rFonts w:hint="eastAsia" w:ascii="宋体" w:hAnsi="宋体" w:cs="宋体"/>
          <w:b/>
          <w:bCs/>
          <w:sz w:val="24"/>
        </w:rPr>
        <w:t>题  目：</w:t>
      </w:r>
      <w:r>
        <w:rPr>
          <w:rFonts w:hint="eastAsia" w:ascii="宋体" w:hAnsi="宋体" w:cs="宋体"/>
          <w:sz w:val="24"/>
        </w:rPr>
        <w:t xml:space="preserve"> 磁混凝工艺在污水处理厂中的应用（2021）</w:t>
      </w:r>
    </w:p>
    <w:p>
      <w:pPr>
        <w:spacing w:line="480" w:lineRule="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北京精瑞科迈净水技术有限公司  赵珅  技术商务部经理 </w:t>
      </w:r>
    </w:p>
    <w:p>
      <w:pPr>
        <w:spacing w:line="480" w:lineRule="auto"/>
        <w:rPr>
          <w:rFonts w:hint="eastAsia" w:ascii="宋体" w:hAnsi="宋体" w:cs="宋体"/>
          <w:sz w:val="24"/>
        </w:rPr>
      </w:pPr>
    </w:p>
    <w:p>
      <w:pPr>
        <w:spacing w:line="480" w:lineRule="auto"/>
        <w:rPr>
          <w:rFonts w:ascii="宋体" w:hAnsi="宋体" w:cs="宋体"/>
          <w:b/>
          <w:sz w:val="24"/>
        </w:rPr>
      </w:pPr>
      <w:r>
        <w:rPr>
          <w:rFonts w:hint="eastAsia" w:ascii="宋体" w:hAnsi="宋体" w:cs="宋体"/>
          <w:sz w:val="24"/>
        </w:rPr>
        <w:t>15：20—15：40（15分钟报告+5分钟问答）</w:t>
      </w:r>
    </w:p>
    <w:p>
      <w:pPr>
        <w:widowControl/>
        <w:spacing w:line="480" w:lineRule="auto"/>
        <w:jc w:val="left"/>
        <w:rPr>
          <w:rFonts w:ascii="宋体" w:hAnsi="宋体" w:cs="宋体"/>
          <w:b/>
          <w:sz w:val="24"/>
        </w:rPr>
      </w:pPr>
      <w:r>
        <w:rPr>
          <w:rFonts w:hint="eastAsia" w:ascii="宋体" w:hAnsi="宋体" w:cs="宋体"/>
          <w:b/>
          <w:sz w:val="24"/>
        </w:rPr>
        <w:t>题目： 高温、绝氧、低压解吸活化创新技术及设备</w:t>
      </w:r>
      <w:r>
        <w:rPr>
          <w:rFonts w:hint="eastAsia" w:ascii="宋体" w:hAnsi="宋体" w:cs="宋体"/>
          <w:bCs/>
          <w:sz w:val="24"/>
        </w:rPr>
        <w:t>（2021）</w:t>
      </w:r>
    </w:p>
    <w:p>
      <w:pPr>
        <w:autoSpaceDN w:val="0"/>
        <w:spacing w:line="480" w:lineRule="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赢特环保科技（无锡）有限公司 黄铱钒 技术工程师 </w:t>
      </w:r>
    </w:p>
    <w:p>
      <w:pPr>
        <w:autoSpaceDN w:val="0"/>
        <w:spacing w:line="480" w:lineRule="auto"/>
        <w:rPr>
          <w:rFonts w:hint="eastAsia" w:ascii="宋体" w:hAnsi="宋体" w:cs="宋体"/>
          <w:bCs/>
          <w:sz w:val="24"/>
        </w:rPr>
      </w:pPr>
    </w:p>
    <w:p>
      <w:pPr>
        <w:autoSpaceDN w:val="0"/>
        <w:spacing w:line="480" w:lineRule="auto"/>
        <w:rPr>
          <w:rFonts w:ascii="宋体" w:hAnsi="宋体" w:cs="宋体"/>
          <w:bCs/>
          <w:sz w:val="24"/>
        </w:rPr>
      </w:pPr>
      <w:r>
        <w:rPr>
          <w:rFonts w:hint="eastAsia" w:ascii="宋体" w:hAnsi="宋体" w:cs="宋体"/>
          <w:bCs/>
          <w:sz w:val="24"/>
        </w:rPr>
        <w:t>15：40—16：00（15分钟报告+5分钟问答）</w:t>
      </w:r>
    </w:p>
    <w:p>
      <w:pPr>
        <w:spacing w:line="480" w:lineRule="auto"/>
        <w:rPr>
          <w:rFonts w:ascii="宋体" w:hAnsi="宋体" w:cs="宋体"/>
          <w:b/>
          <w:sz w:val="24"/>
        </w:rPr>
      </w:pPr>
      <w:r>
        <w:rPr>
          <w:rFonts w:hint="eastAsia" w:ascii="宋体" w:hAnsi="宋体" w:cs="宋体"/>
          <w:b/>
          <w:sz w:val="24"/>
        </w:rPr>
        <w:t xml:space="preserve">题目：活性炭吸附与再生技术在废水提标中的应用   </w:t>
      </w:r>
    </w:p>
    <w:p>
      <w:pPr>
        <w:spacing w:line="480" w:lineRule="auto"/>
        <w:rPr>
          <w:rFonts w:ascii="宋体" w:hAnsi="宋体" w:cs="宋体"/>
          <w:b/>
          <w:sz w:val="24"/>
        </w:rPr>
      </w:pPr>
      <w:r>
        <w:rPr>
          <w:rFonts w:hint="eastAsia" w:ascii="宋体" w:hAnsi="宋体" w:cs="宋体"/>
          <w:b/>
          <w:sz w:val="24"/>
        </w:rPr>
        <w:t xml:space="preserve">报告人：青岛瑞发恩环保科技有限公司  马森   市场总监 </w:t>
      </w:r>
    </w:p>
    <w:p>
      <w:pPr>
        <w:spacing w:line="480" w:lineRule="auto"/>
        <w:rPr>
          <w:rFonts w:ascii="宋体" w:hAnsi="宋体" w:cs="宋体"/>
          <w:sz w:val="24"/>
        </w:rPr>
      </w:pPr>
      <w:r>
        <w:rPr>
          <w:rFonts w:hint="eastAsia" w:ascii="宋体" w:hAnsi="宋体" w:cs="宋体"/>
          <w:sz w:val="24"/>
        </w:rPr>
        <w:t>16：00—16：20（15分钟报告+5分钟问答）</w:t>
      </w:r>
    </w:p>
    <w:p>
      <w:pPr>
        <w:autoSpaceDN w:val="0"/>
        <w:spacing w:line="480" w:lineRule="auto"/>
        <w:rPr>
          <w:rFonts w:ascii="宋体" w:hAnsi="宋体" w:cs="宋体"/>
          <w:bCs/>
          <w:sz w:val="24"/>
        </w:rPr>
      </w:pPr>
      <w:r>
        <w:rPr>
          <w:rFonts w:hint="eastAsia" w:ascii="宋体" w:hAnsi="宋体" w:cs="宋体"/>
          <w:b/>
          <w:sz w:val="24"/>
        </w:rPr>
        <w:t>题目：</w:t>
      </w:r>
      <w:r>
        <w:rPr>
          <w:rFonts w:hint="eastAsia" w:ascii="宋体" w:hAnsi="宋体" w:cs="宋体"/>
          <w:bCs/>
          <w:sz w:val="24"/>
        </w:rPr>
        <w:t>磁悬浮鼓风机在污水提标改造中的大规模高效应用分享</w:t>
      </w:r>
    </w:p>
    <w:p>
      <w:pPr>
        <w:spacing w:line="480" w:lineRule="auto"/>
        <w:rPr>
          <w:rFonts w:hint="eastAsia" w:ascii="宋体" w:hAnsi="宋体" w:cs="宋体"/>
          <w:bCs/>
          <w:color w:val="FF0000"/>
          <w:sz w:val="24"/>
          <w:lang w:val="en-US" w:eastAsia="zh-CN"/>
        </w:rPr>
      </w:pPr>
      <w:r>
        <w:rPr>
          <w:rFonts w:hint="eastAsia" w:ascii="宋体" w:hAnsi="宋体" w:cs="宋体"/>
          <w:b/>
          <w:sz w:val="24"/>
        </w:rPr>
        <w:t>报告人：</w:t>
      </w:r>
      <w:r>
        <w:rPr>
          <w:rFonts w:hint="eastAsia" w:ascii="宋体" w:hAnsi="宋体" w:cs="宋体"/>
          <w:bCs/>
          <w:sz w:val="24"/>
        </w:rPr>
        <w:t>亿昇（天津）科技有限公司  侯成勃  市场产品部总监</w:t>
      </w:r>
      <w:r>
        <w:rPr>
          <w:rFonts w:hint="eastAsia" w:ascii="宋体" w:hAnsi="宋体" w:cs="宋体"/>
          <w:bCs/>
          <w:color w:val="FF0000"/>
          <w:sz w:val="24"/>
        </w:rPr>
        <w:t xml:space="preserve"> </w:t>
      </w:r>
      <w:r>
        <w:rPr>
          <w:rFonts w:hint="eastAsia" w:ascii="宋体" w:hAnsi="宋体" w:cs="宋体"/>
          <w:bCs/>
          <w:color w:val="FF0000"/>
          <w:sz w:val="24"/>
          <w:lang w:val="en-US" w:eastAsia="zh-CN"/>
        </w:rPr>
        <w:t xml:space="preserve"> </w:t>
      </w:r>
    </w:p>
    <w:p>
      <w:pPr>
        <w:spacing w:line="480" w:lineRule="auto"/>
        <w:rPr>
          <w:rFonts w:hint="eastAsia" w:ascii="宋体" w:hAnsi="宋体" w:cs="宋体"/>
          <w:bCs/>
          <w:color w:val="FF0000"/>
          <w:sz w:val="24"/>
          <w:lang w:val="en-US" w:eastAsia="zh-CN"/>
        </w:rPr>
      </w:pPr>
    </w:p>
    <w:p>
      <w:pPr>
        <w:spacing w:line="480" w:lineRule="auto"/>
        <w:rPr>
          <w:rFonts w:ascii="宋体" w:hAnsi="宋体" w:cs="宋体"/>
          <w:sz w:val="24"/>
        </w:rPr>
      </w:pPr>
      <w:r>
        <w:rPr>
          <w:rFonts w:hint="eastAsia" w:ascii="宋体" w:hAnsi="宋体" w:cs="宋体"/>
          <w:sz w:val="24"/>
        </w:rPr>
        <w:t>16：20—16：40（15分钟报告+5分钟问答）</w:t>
      </w:r>
    </w:p>
    <w:p>
      <w:pPr>
        <w:wordWrap w:val="0"/>
        <w:autoSpaceDN w:val="0"/>
        <w:spacing w:before="141" w:after="141"/>
        <w:jc w:val="left"/>
        <w:rPr>
          <w:rFonts w:ascii="宋体" w:hAnsi="宋体" w:cs="宋体"/>
          <w:bCs/>
          <w:color w:val="333333"/>
          <w:sz w:val="24"/>
        </w:rPr>
      </w:pPr>
      <w:r>
        <w:rPr>
          <w:rFonts w:hint="eastAsia" w:ascii="宋体" w:hAnsi="宋体" w:cs="宋体"/>
          <w:bCs/>
          <w:color w:val="333333"/>
          <w:sz w:val="24"/>
        </w:rPr>
        <w:t xml:space="preserve">题目：MBBR工艺及填料专用搅拌器的应用 </w:t>
      </w:r>
    </w:p>
    <w:p>
      <w:pPr>
        <w:wordWrap w:val="0"/>
        <w:autoSpaceDN w:val="0"/>
        <w:spacing w:before="141" w:after="141"/>
        <w:jc w:val="left"/>
        <w:rPr>
          <w:rFonts w:ascii="宋体" w:hAnsi="宋体" w:cs="宋体"/>
          <w:bCs/>
          <w:color w:val="CC3300"/>
          <w:sz w:val="24"/>
        </w:rPr>
      </w:pPr>
      <w:r>
        <w:rPr>
          <w:rFonts w:hint="eastAsia" w:ascii="宋体" w:hAnsi="宋体" w:cs="宋体"/>
          <w:bCs/>
          <w:color w:val="333333"/>
          <w:sz w:val="24"/>
        </w:rPr>
        <w:t>报告人：威乐（中国）水泵系统有限公司 方宏 技术工程师</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rPr>
      </w:pPr>
      <w:r>
        <w:rPr>
          <w:rFonts w:hint="eastAsia" w:ascii="宋体" w:hAnsi="宋体" w:cs="宋体"/>
          <w:sz w:val="24"/>
        </w:rPr>
        <w:t xml:space="preserve">题目：碳中和时代的节能降耗担当  </w:t>
      </w:r>
    </w:p>
    <w:p>
      <w:pPr>
        <w:spacing w:line="480" w:lineRule="auto"/>
        <w:rPr>
          <w:rFonts w:hint="eastAsia" w:ascii="宋体" w:hAnsi="宋体" w:cs="宋体"/>
          <w:b/>
          <w:sz w:val="24"/>
        </w:rPr>
      </w:pPr>
      <w:r>
        <w:rPr>
          <w:rFonts w:hint="eastAsia" w:ascii="宋体" w:hAnsi="宋体" w:cs="宋体"/>
          <w:sz w:val="24"/>
        </w:rPr>
        <w:t xml:space="preserve">报告人：雷茨智能装备（广东）有限公司  吴炎光  总经理 </w:t>
      </w:r>
      <w:r>
        <w:rPr>
          <w:rFonts w:hint="eastAsia" w:ascii="宋体" w:hAnsi="宋体" w:cs="宋体"/>
          <w:b/>
          <w:sz w:val="24"/>
        </w:rPr>
        <w:t xml:space="preserve"> </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17：00—17：25（20分钟报告+5分钟问答）</w:t>
      </w:r>
    </w:p>
    <w:p>
      <w:pPr>
        <w:rPr>
          <w:rFonts w:ascii="宋体" w:hAnsi="宋体" w:cs="Arial"/>
          <w:b/>
          <w:bCs w:val="0"/>
          <w:color w:val="444444"/>
          <w:kern w:val="0"/>
        </w:rPr>
      </w:pPr>
      <w:r>
        <w:rPr>
          <w:rFonts w:ascii="Verdana" w:hAnsi="宋体"/>
          <w:b/>
          <w:bCs w:val="0"/>
          <w:color w:val="333333"/>
          <w:sz w:val="24"/>
          <w:shd w:val="clear" w:color="auto" w:fill="FFFFFF"/>
        </w:rPr>
        <w:t>报告题目：</w:t>
      </w:r>
      <w:r>
        <w:rPr>
          <w:rFonts w:ascii="宋体" w:hAnsi="宋体" w:cs="Arial"/>
          <w:b/>
          <w:bCs w:val="0"/>
          <w:color w:val="444444"/>
          <w:kern w:val="0"/>
        </w:rPr>
        <w:t>MBR工艺在</w:t>
      </w:r>
      <w:r>
        <w:rPr>
          <w:rFonts w:hint="eastAsia" w:ascii="宋体" w:hAnsi="宋体" w:cs="Arial"/>
          <w:b/>
          <w:bCs w:val="0"/>
          <w:color w:val="444444"/>
          <w:kern w:val="0"/>
        </w:rPr>
        <w:t>中小型</w:t>
      </w:r>
      <w:r>
        <w:rPr>
          <w:rFonts w:ascii="宋体" w:hAnsi="宋体" w:cs="Arial"/>
          <w:b/>
          <w:bCs w:val="0"/>
          <w:color w:val="444444"/>
          <w:kern w:val="0"/>
        </w:rPr>
        <w:t>污水厂原位提标改造中的应用</w:t>
      </w:r>
      <w:r>
        <w:rPr>
          <w:rFonts w:hint="eastAsia" w:ascii="宋体" w:hAnsi="宋体" w:cs="Arial"/>
          <w:b/>
          <w:bCs w:val="0"/>
          <w:color w:val="444444"/>
          <w:kern w:val="0"/>
        </w:rPr>
        <w:t xml:space="preserve"> ：云南省案例和总结（2021）</w:t>
      </w:r>
    </w:p>
    <w:p>
      <w:pPr>
        <w:rPr>
          <w:rFonts w:hint="eastAsia" w:ascii="宋体" w:hAnsi="宋体" w:cs="Arial"/>
          <w:b/>
          <w:bCs w:val="0"/>
          <w:color w:val="444444"/>
          <w:kern w:val="0"/>
        </w:rPr>
      </w:pPr>
      <w:r>
        <w:rPr>
          <w:rFonts w:ascii="Verdana" w:hAnsi="宋体"/>
          <w:b/>
          <w:bCs w:val="0"/>
          <w:color w:val="333333"/>
          <w:sz w:val="24"/>
          <w:shd w:val="clear" w:color="auto" w:fill="FFFFFF"/>
        </w:rPr>
        <w:t>报告人：</w:t>
      </w:r>
      <w:r>
        <w:rPr>
          <w:rFonts w:hint="eastAsia" w:ascii="宋体" w:hAnsi="宋体" w:cs="Arial"/>
          <w:b/>
          <w:bCs w:val="0"/>
          <w:color w:val="444444"/>
          <w:kern w:val="0"/>
        </w:rPr>
        <w:t xml:space="preserve"> 宋子明  中国市政工程中南设计研究总院有限公司 昆明分院总工</w:t>
      </w:r>
    </w:p>
    <w:p>
      <w:pPr>
        <w:rPr>
          <w:rFonts w:hint="eastAsia" w:ascii="宋体" w:hAnsi="宋体" w:cs="Arial"/>
          <w:b/>
          <w:bCs w:val="0"/>
          <w:color w:val="444444"/>
          <w:kern w:val="0"/>
        </w:rPr>
      </w:pPr>
    </w:p>
    <w:p>
      <w:pPr>
        <w:spacing w:line="480" w:lineRule="auto"/>
        <w:rPr>
          <w:rFonts w:ascii="宋体" w:hAnsi="宋体" w:cs="宋体"/>
          <w:sz w:val="24"/>
        </w:rPr>
      </w:pPr>
      <w:r>
        <w:rPr>
          <w:rFonts w:hint="eastAsia" w:ascii="宋体" w:hAnsi="宋体" w:cs="宋体"/>
          <w:sz w:val="24"/>
        </w:rPr>
        <w:t>17：25—17：50（20分钟报告+5分钟问答）</w:t>
      </w:r>
    </w:p>
    <w:p>
      <w:pPr>
        <w:shd w:val="solid" w:color="FFFFFF" w:fill="auto"/>
        <w:wordWrap w:val="0"/>
        <w:autoSpaceDN w:val="0"/>
        <w:spacing w:beforeAutospacing="1" w:afterAutospacing="1"/>
        <w:rPr>
          <w:rFonts w:ascii="Verdana" w:hAnsi="宋体"/>
          <w:b/>
          <w:color w:val="333333"/>
          <w:sz w:val="24"/>
          <w:shd w:val="clear" w:color="auto" w:fill="FFFFFF"/>
        </w:rPr>
      </w:pPr>
      <w:r>
        <w:rPr>
          <w:rFonts w:ascii="Verdana" w:hAnsi="宋体"/>
          <w:b/>
          <w:color w:val="333333"/>
          <w:sz w:val="24"/>
          <w:shd w:val="clear" w:color="auto" w:fill="FFFFFF"/>
        </w:rPr>
        <w:t>报告题目：城镇污水处理厂水质提升关键技术研究与示范</w:t>
      </w:r>
    </w:p>
    <w:p>
      <w:pPr>
        <w:shd w:val="solid" w:color="FFFFFF" w:fill="auto"/>
        <w:wordWrap w:val="0"/>
        <w:autoSpaceDN w:val="0"/>
        <w:spacing w:beforeAutospacing="1" w:afterAutospacing="1"/>
        <w:rPr>
          <w:rFonts w:ascii="宋体" w:hAnsi="宋体" w:cs="宋体"/>
          <w:b/>
          <w:sz w:val="24"/>
          <w:shd w:val="clear" w:color="auto" w:fill="FFFFFF"/>
        </w:rPr>
      </w:pPr>
      <w:r>
        <w:rPr>
          <w:rFonts w:ascii="Verdana" w:hAnsi="宋体"/>
          <w:b/>
          <w:color w:val="333333"/>
          <w:sz w:val="24"/>
          <w:shd w:val="clear" w:color="auto" w:fill="FFFFFF"/>
        </w:rPr>
        <w:t>报告人：张显忠  上海市城市建设设计研究总院（集团）有限公司 博士/高级工程师、科技创新部主任助理</w:t>
      </w:r>
    </w:p>
    <w:p>
      <w:pPr>
        <w:spacing w:line="480" w:lineRule="auto"/>
        <w:rPr>
          <w:rFonts w:ascii="宋体" w:hAnsi="宋体" w:cs="宋体"/>
          <w:sz w:val="24"/>
        </w:rPr>
      </w:pPr>
      <w:r>
        <w:rPr>
          <w:rFonts w:hint="eastAsia" w:ascii="宋体" w:hAnsi="宋体" w:cs="宋体"/>
          <w:sz w:val="24"/>
        </w:rPr>
        <w:t>17：50—18：15（20分钟报告+5分钟问答）</w:t>
      </w:r>
    </w:p>
    <w:p>
      <w:pPr>
        <w:spacing w:line="480" w:lineRule="auto"/>
        <w:rPr>
          <w:rFonts w:ascii="Verdana" w:hAnsi="宋体"/>
          <w:color w:val="333333"/>
          <w:shd w:val="clear" w:color="auto" w:fill="FFFFFF"/>
        </w:rPr>
      </w:pPr>
      <w:r>
        <w:rPr>
          <w:rFonts w:ascii="Verdana" w:hAnsi="宋体"/>
          <w:color w:val="333333"/>
          <w:shd w:val="clear" w:color="auto" w:fill="FFFFFF"/>
        </w:rPr>
        <w:t>报告题目：多级AO与多模式AAO工艺在天津地标污水厂运行中的平行对比</w:t>
      </w:r>
      <w:r>
        <w:rPr>
          <w:rFonts w:hint="eastAsia" w:ascii="Verdana" w:hAnsi="宋体"/>
          <w:color w:val="333333"/>
          <w:shd w:val="clear" w:color="auto" w:fill="FFFFFF"/>
        </w:rPr>
        <w:t>（2021）</w:t>
      </w:r>
      <w:r>
        <w:rPr>
          <w:rFonts w:ascii="Verdana" w:hAnsi="宋体"/>
          <w:color w:val="333333"/>
          <w:shd w:val="clear" w:color="auto" w:fill="FFFFFF"/>
        </w:rPr>
        <w:t xml:space="preserve">   </w:t>
      </w:r>
    </w:p>
    <w:p>
      <w:pPr>
        <w:spacing w:line="480" w:lineRule="auto"/>
        <w:rPr>
          <w:rFonts w:hint="eastAsia" w:ascii="Verdana" w:hAnsi="宋体"/>
          <w:color w:val="333333"/>
          <w:shd w:val="clear" w:color="auto" w:fill="FFFFFF"/>
          <w:lang w:val="en-US" w:eastAsia="zh-CN"/>
        </w:rPr>
      </w:pPr>
      <w:r>
        <w:rPr>
          <w:rFonts w:ascii="Verdana" w:hAnsi="宋体"/>
          <w:color w:val="333333"/>
          <w:shd w:val="clear" w:color="auto" w:fill="FFFFFF"/>
        </w:rPr>
        <w:t>报告人：天津市政工程设计研究总院有限公司  王拓  四院室主任</w:t>
      </w:r>
      <w:r>
        <w:rPr>
          <w:rFonts w:hint="eastAsia" w:ascii="Verdana" w:hAnsi="宋体"/>
          <w:color w:val="333333"/>
          <w:shd w:val="clear" w:color="auto" w:fill="FFFFFF"/>
        </w:rPr>
        <w:t xml:space="preserve"> </w:t>
      </w:r>
      <w:r>
        <w:rPr>
          <w:rFonts w:hint="eastAsia" w:ascii="Verdana" w:hAnsi="宋体"/>
          <w:color w:val="333333"/>
          <w:shd w:val="clear" w:color="auto" w:fill="FFFFFF"/>
          <w:lang w:val="en-US" w:eastAsia="zh-CN"/>
        </w:rPr>
        <w:t xml:space="preserve"> </w:t>
      </w:r>
    </w:p>
    <w:p>
      <w:pPr>
        <w:spacing w:line="480" w:lineRule="auto"/>
        <w:rPr>
          <w:rFonts w:hint="eastAsia" w:ascii="Verdana" w:hAnsi="宋体"/>
          <w:color w:val="333333"/>
          <w:shd w:val="clear" w:color="auto" w:fill="FFFFFF"/>
          <w:lang w:val="en-US" w:eastAsia="zh-CN"/>
        </w:rPr>
      </w:pPr>
    </w:p>
    <w:p>
      <w:pPr>
        <w:spacing w:line="480" w:lineRule="auto"/>
        <w:rPr>
          <w:rFonts w:hint="eastAsia" w:ascii="宋体" w:hAnsi="宋体" w:cs="宋体"/>
          <w:sz w:val="24"/>
        </w:rPr>
      </w:pPr>
      <w:r>
        <w:rPr>
          <w:rFonts w:hint="eastAsia" w:ascii="宋体" w:hAnsi="宋体" w:cs="宋体"/>
          <w:sz w:val="24"/>
        </w:rPr>
        <w:t>18：15—18：40（20分钟报告+5分钟问答）</w:t>
      </w:r>
    </w:p>
    <w:p>
      <w:pPr>
        <w:spacing w:line="360" w:lineRule="auto"/>
        <w:rPr>
          <w:rFonts w:ascii="宋体" w:hAnsi="宋体" w:cs="宋体"/>
          <w:b/>
          <w:bCs/>
          <w:sz w:val="24"/>
        </w:rPr>
      </w:pPr>
      <w:r>
        <w:rPr>
          <w:rFonts w:hint="eastAsia" w:ascii="宋体" w:hAnsi="宋体" w:cs="宋体"/>
          <w:b/>
          <w:bCs/>
          <w:sz w:val="24"/>
        </w:rPr>
        <w:t>题  目：城镇居民人均日生活污水污染物产生量测定（2021）</w:t>
      </w:r>
    </w:p>
    <w:p>
      <w:pPr>
        <w:spacing w:line="360" w:lineRule="auto"/>
        <w:rPr>
          <w:rFonts w:hint="eastAsia" w:ascii="宋体" w:hAnsi="宋体" w:cs="宋体"/>
          <w:b/>
          <w:bCs/>
          <w:sz w:val="24"/>
        </w:rPr>
      </w:pPr>
      <w:r>
        <w:rPr>
          <w:rFonts w:hint="eastAsia" w:ascii="宋体" w:hAnsi="宋体" w:cs="宋体"/>
          <w:b/>
          <w:bCs/>
          <w:sz w:val="24"/>
        </w:rPr>
        <w:t xml:space="preserve">报告人：中国市政工程华北设计研究总院有限公司 城市环境研究院 孙永利 院长 </w:t>
      </w:r>
    </w:p>
    <w:p>
      <w:pPr>
        <w:spacing w:line="360" w:lineRule="auto"/>
        <w:rPr>
          <w:rFonts w:ascii="宋体" w:hAnsi="宋体" w:cs="宋体"/>
          <w:b/>
          <w:bCs/>
          <w:sz w:val="24"/>
        </w:rPr>
      </w:pPr>
    </w:p>
    <w:p>
      <w:pPr>
        <w:spacing w:line="480" w:lineRule="auto"/>
        <w:rPr>
          <w:rFonts w:ascii="宋体" w:hAnsi="宋体" w:cs="宋体"/>
          <w:b/>
          <w:color w:val="0070C0"/>
          <w:sz w:val="24"/>
        </w:rPr>
      </w:pPr>
      <w:r>
        <w:rPr>
          <w:rFonts w:hint="eastAsia" w:ascii="宋体" w:hAnsi="宋体" w:cs="宋体"/>
          <w:b/>
          <w:color w:val="0070C0"/>
          <w:sz w:val="24"/>
        </w:rPr>
        <w:t>18：40—19：00抽奖活动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w:t>
      </w:r>
      <w:r>
        <w:rPr>
          <w:rFonts w:hint="eastAsia" w:ascii="宋体" w:hAnsi="宋体" w:cs="宋体"/>
          <w:sz w:val="24"/>
          <w:lang w:val="en-US" w:eastAsia="zh-CN"/>
        </w:rPr>
        <w:t xml:space="preserve"> 中国给水排水杂志社 </w:t>
      </w:r>
      <w:r>
        <w:rPr>
          <w:rFonts w:hint="eastAsia" w:ascii="宋体" w:hAnsi="宋体" w:cs="宋体"/>
          <w:sz w:val="24"/>
        </w:rPr>
        <w:t>等单位赞助提供）</w:t>
      </w:r>
    </w:p>
    <w:p>
      <w:pPr>
        <w:widowControl/>
        <w:spacing w:line="480" w:lineRule="auto"/>
        <w:rPr>
          <w:rFonts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rPr>
        <w:t xml:space="preserve"> 东莞会场国际大酒店 </w:t>
      </w:r>
      <w:r>
        <w:rPr>
          <w:rFonts w:hint="eastAsia" w:ascii="宋体" w:hAnsi="宋体" w:cs="宋体"/>
          <w:b/>
          <w:color w:val="C00000"/>
          <w:sz w:val="24"/>
        </w:rPr>
        <w:t xml:space="preserve">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rPr>
        <w:t xml:space="preserve">10月21日晚上20：00—22：00  专家论坛 </w:t>
      </w:r>
      <w:r>
        <w:rPr>
          <w:rFonts w:hint="eastAsia" w:ascii="宋体" w:hAnsi="宋体" w:cs="宋体"/>
          <w:b/>
          <w:sz w:val="24"/>
        </w:rPr>
        <w:t>东莞会场国际大酒店 四楼龙泉厅</w:t>
      </w:r>
    </w:p>
    <w:p>
      <w:pPr>
        <w:spacing w:line="480" w:lineRule="auto"/>
        <w:rPr>
          <w:rFonts w:ascii="宋体" w:hAnsi="宋体"/>
          <w:b/>
          <w:bCs w:val="0"/>
          <w:color w:val="333333"/>
          <w:sz w:val="24"/>
          <w:shd w:val="clear" w:color="auto" w:fill="FFFFFF"/>
        </w:rPr>
      </w:pPr>
      <w:r>
        <w:rPr>
          <w:rFonts w:hint="eastAsia" w:ascii="宋体" w:hAnsi="宋体" w:cs="宋体"/>
          <w:b/>
          <w:bCs w:val="0"/>
          <w:sz w:val="24"/>
        </w:rPr>
        <w:t>主持人：</w:t>
      </w:r>
      <w:r>
        <w:rPr>
          <w:rFonts w:ascii="Verdana" w:hAnsi="宋体"/>
          <w:b/>
          <w:bCs w:val="0"/>
          <w:color w:val="333333"/>
          <w:shd w:val="clear" w:color="auto" w:fill="FFFFFF"/>
        </w:rPr>
        <w:t xml:space="preserve">赫俊国  </w:t>
      </w:r>
      <w:r>
        <w:rPr>
          <w:rFonts w:ascii="宋体" w:hAnsi="宋体"/>
          <w:b/>
          <w:bCs w:val="0"/>
          <w:color w:val="333333"/>
          <w:sz w:val="24"/>
          <w:shd w:val="clear" w:color="auto" w:fill="FFFFFF"/>
        </w:rPr>
        <w:t>广州大学土木工程学院市政工程系</w:t>
      </w:r>
      <w:r>
        <w:rPr>
          <w:rFonts w:hint="eastAsia" w:ascii="宋体" w:hAnsi="宋体"/>
          <w:b/>
          <w:bCs w:val="0"/>
          <w:color w:val="333333"/>
          <w:sz w:val="24"/>
          <w:shd w:val="clear" w:color="auto" w:fill="FFFFFF"/>
        </w:rPr>
        <w:t xml:space="preserve"> </w:t>
      </w:r>
      <w:r>
        <w:rPr>
          <w:rFonts w:ascii="Verdana" w:hAnsi="宋体"/>
          <w:b/>
          <w:bCs w:val="0"/>
          <w:color w:val="333333"/>
          <w:shd w:val="clear" w:color="auto" w:fill="FFFFFF"/>
        </w:rPr>
        <w:t xml:space="preserve"> </w:t>
      </w:r>
      <w:r>
        <w:rPr>
          <w:rFonts w:ascii="宋体" w:hAnsi="宋体"/>
          <w:b/>
          <w:bCs w:val="0"/>
          <w:color w:val="333333"/>
          <w:sz w:val="24"/>
          <w:shd w:val="clear" w:color="auto" w:fill="FFFFFF"/>
        </w:rPr>
        <w:t>教授/博导</w:t>
      </w:r>
    </w:p>
    <w:p>
      <w:pPr>
        <w:spacing w:line="480" w:lineRule="auto"/>
        <w:rPr>
          <w:rFonts w:ascii="宋体" w:hAnsi="宋体"/>
          <w:color w:val="333333"/>
          <w:sz w:val="24"/>
          <w:shd w:val="clear" w:color="auto" w:fill="FFFFFF"/>
        </w:rPr>
      </w:pPr>
    </w:p>
    <w:p>
      <w:pPr>
        <w:spacing w:line="480" w:lineRule="auto"/>
        <w:rPr>
          <w:rFonts w:ascii="宋体" w:hAnsi="宋体" w:cs="宋体"/>
          <w:sz w:val="24"/>
        </w:rPr>
      </w:pPr>
      <w:r>
        <w:rPr>
          <w:rFonts w:hint="eastAsia" w:ascii="宋体" w:hAnsi="宋体" w:cs="宋体"/>
          <w:sz w:val="24"/>
        </w:rPr>
        <w:t>20：00—20：25 （20分钟报告+5分钟问答）</w:t>
      </w:r>
    </w:p>
    <w:p>
      <w:pPr>
        <w:pStyle w:val="9"/>
        <w:spacing w:after="0" w:line="480" w:lineRule="auto"/>
        <w:rPr>
          <w:shd w:val="clear" w:color="auto" w:fill="FFFFFF"/>
        </w:rPr>
      </w:pPr>
      <w:r>
        <w:rPr>
          <w:rFonts w:hint="eastAsia"/>
          <w:shd w:val="clear" w:color="auto" w:fill="FFFFFF"/>
        </w:rPr>
        <w:t xml:space="preserve">报告题目：市政污泥脱水率控制与案例分析(2021)   </w:t>
      </w:r>
    </w:p>
    <w:p>
      <w:pPr>
        <w:pStyle w:val="9"/>
        <w:spacing w:after="0" w:line="480" w:lineRule="auto"/>
        <w:rPr>
          <w:shd w:val="clear" w:color="auto" w:fill="FFFFFF"/>
        </w:rPr>
      </w:pPr>
      <w:r>
        <w:rPr>
          <w:rFonts w:hint="eastAsia"/>
          <w:shd w:val="clear" w:color="auto" w:fill="FFFFFF"/>
        </w:rPr>
        <w:t>报告人： 同济大学环境科学与工程学院   联合国环境署同济环境与可持续发展学院  李风亭 教授 副院长</w:t>
      </w:r>
    </w:p>
    <w:p>
      <w:pPr>
        <w:spacing w:line="480" w:lineRule="auto"/>
        <w:rPr>
          <w:rFonts w:ascii="宋体" w:hAnsi="宋体" w:cs="宋体"/>
          <w:kern w:val="0"/>
          <w:sz w:val="24"/>
          <w:shd w:val="clear" w:color="auto" w:fill="FFFFFF"/>
        </w:rPr>
      </w:pP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hint="eastAsia" w:ascii="宋体" w:hAnsi="宋体" w:cs="宋体"/>
          <w:color w:val="000000"/>
          <w:spacing w:val="8"/>
          <w:sz w:val="24"/>
          <w:shd w:val="clear" w:color="auto" w:fill="FFFFFF"/>
        </w:rPr>
      </w:pPr>
      <w:r>
        <w:rPr>
          <w:rFonts w:hint="eastAsia" w:ascii="宋体" w:hAnsi="宋体" w:cs="宋体"/>
          <w:sz w:val="24"/>
        </w:rPr>
        <w:t xml:space="preserve">  </w:t>
      </w:r>
      <w:r>
        <w:rPr>
          <w:rFonts w:hint="eastAsia" w:ascii="宋体" w:hAnsi="宋体" w:cs="宋体"/>
          <w:color w:val="000000"/>
          <w:spacing w:val="8"/>
          <w:sz w:val="24"/>
          <w:shd w:val="clear" w:color="auto" w:fill="FFFFFF"/>
        </w:rPr>
        <w:t xml:space="preserve">题目：超声波在污泥处理中的应用 </w:t>
      </w:r>
    </w:p>
    <w:p>
      <w:pPr>
        <w:spacing w:line="480" w:lineRule="auto"/>
        <w:rPr>
          <w:rFonts w:ascii="宋体" w:hAnsi="宋体" w:cs="宋体"/>
          <w:color w:val="000000"/>
          <w:spacing w:val="8"/>
          <w:sz w:val="24"/>
          <w:shd w:val="clear" w:color="auto" w:fill="FFFFFF"/>
        </w:rPr>
      </w:pPr>
      <w:r>
        <w:rPr>
          <w:rFonts w:hint="eastAsia" w:ascii="宋体" w:hAnsi="宋体" w:cs="宋体"/>
          <w:color w:val="000000"/>
          <w:spacing w:val="8"/>
          <w:sz w:val="24"/>
          <w:shd w:val="clear" w:color="auto" w:fill="FFFFFF"/>
        </w:rPr>
        <w:t xml:space="preserve">报告人： 张光明 河北工业大学，能源与环境工程学院，教授、博导；普度大学（美国）博士；"教育部新世纪优秀人才”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hint="eastAsia" w:ascii="Verdana" w:hAnsi="宋体"/>
          <w:b/>
          <w:color w:val="333333"/>
          <w:spacing w:val="5"/>
          <w:sz w:val="24"/>
          <w:shd w:val="clear" w:color="auto" w:fill="FFFFFF"/>
        </w:rPr>
      </w:pPr>
      <w:r>
        <w:rPr>
          <w:rFonts w:ascii="Verdana" w:hAnsi="宋体"/>
          <w:color w:val="333333"/>
          <w:shd w:val="clear" w:color="auto" w:fill="FFFFFF"/>
        </w:rPr>
        <w:t>报告题目：</w:t>
      </w:r>
      <w:r>
        <w:rPr>
          <w:rFonts w:ascii="Verdana" w:hAnsi="宋体"/>
          <w:b/>
          <w:color w:val="333333"/>
          <w:spacing w:val="5"/>
          <w:sz w:val="24"/>
          <w:shd w:val="clear" w:color="auto" w:fill="FFFFFF"/>
        </w:rPr>
        <w:t>污泥焚烧系统3E评估优化及焚烧产物中磷提取技术研究</w:t>
      </w:r>
    </w:p>
    <w:p>
      <w:pPr>
        <w:spacing w:line="480" w:lineRule="auto"/>
        <w:rPr>
          <w:rFonts w:hint="eastAsia" w:ascii="宋体" w:hAnsi="宋体" w:cs="宋体"/>
          <w:sz w:val="24"/>
        </w:rPr>
      </w:pPr>
      <w:r>
        <w:rPr>
          <w:rFonts w:ascii="宋体" w:hAnsi="宋体"/>
          <w:b/>
          <w:color w:val="333333"/>
          <w:spacing w:val="5"/>
          <w:sz w:val="24"/>
          <w:shd w:val="clear" w:color="auto" w:fill="FFFFFF"/>
        </w:rPr>
        <w:t>报告人：</w:t>
      </w:r>
      <w:r>
        <w:rPr>
          <w:rFonts w:ascii="宋体" w:hAnsi="宋体"/>
          <w:color w:val="333333"/>
          <w:sz w:val="24"/>
          <w:shd w:val="clear" w:color="auto" w:fill="FFFFFF"/>
        </w:rPr>
        <w:t>上海市城市建设设计研究总院</w:t>
      </w:r>
      <w:r>
        <w:rPr>
          <w:rFonts w:ascii="Verdana" w:hAnsi="宋体"/>
          <w:color w:val="333333"/>
          <w:sz w:val="24"/>
          <w:shd w:val="clear" w:color="auto" w:fill="FFFFFF"/>
        </w:rPr>
        <w:t>(</w:t>
      </w:r>
      <w:r>
        <w:rPr>
          <w:rFonts w:ascii="宋体" w:hAnsi="宋体"/>
          <w:color w:val="333333"/>
          <w:sz w:val="24"/>
          <w:shd w:val="clear" w:color="auto" w:fill="FFFFFF"/>
        </w:rPr>
        <w:t>集团</w:t>
      </w:r>
      <w:r>
        <w:rPr>
          <w:rFonts w:ascii="Verdana" w:hAnsi="宋体"/>
          <w:color w:val="333333"/>
          <w:sz w:val="24"/>
          <w:shd w:val="clear" w:color="auto" w:fill="FFFFFF"/>
        </w:rPr>
        <w:t>)</w:t>
      </w:r>
      <w:r>
        <w:rPr>
          <w:rFonts w:ascii="宋体" w:hAnsi="宋体"/>
          <w:color w:val="333333"/>
          <w:sz w:val="24"/>
          <w:shd w:val="clear" w:color="auto" w:fill="FFFFFF"/>
        </w:rPr>
        <w:t>有限公司</w:t>
      </w:r>
      <w:r>
        <w:rPr>
          <w:rFonts w:ascii="Verdana" w:hAnsi="宋体"/>
          <w:color w:val="333333"/>
          <w:sz w:val="24"/>
          <w:shd w:val="clear" w:color="auto" w:fill="FFFFFF"/>
        </w:rPr>
        <w:t xml:space="preserve">  </w:t>
      </w:r>
      <w:r>
        <w:rPr>
          <w:rFonts w:ascii="宋体" w:hAnsi="宋体"/>
          <w:color w:val="333333"/>
          <w:sz w:val="24"/>
          <w:shd w:val="clear" w:color="auto" w:fill="FFFFFF"/>
        </w:rPr>
        <w:t xml:space="preserve">黄瑾  </w:t>
      </w:r>
      <w:r>
        <w:rPr>
          <w:rFonts w:ascii="Verdana" w:hAnsi="宋体"/>
          <w:b/>
          <w:color w:val="333333"/>
          <w:spacing w:val="5"/>
          <w:sz w:val="24"/>
          <w:shd w:val="clear" w:color="auto" w:fill="FFFFFF"/>
        </w:rPr>
        <w:t>总工</w:t>
      </w:r>
    </w:p>
    <w:p>
      <w:pPr>
        <w:spacing w:line="480" w:lineRule="auto"/>
        <w:rPr>
          <w:rFonts w:ascii="宋体" w:hAnsi="宋体" w:cs="宋体"/>
          <w:sz w:val="24"/>
        </w:rPr>
      </w:pPr>
      <w:r>
        <w:rPr>
          <w:rFonts w:hint="eastAsia" w:ascii="宋体" w:hAnsi="宋体" w:cs="宋体"/>
          <w:sz w:val="24"/>
        </w:rPr>
        <w:t>21：15—21：40 （20分钟报告+5分钟问答）</w:t>
      </w:r>
    </w:p>
    <w:p>
      <w:pPr>
        <w:spacing w:line="480" w:lineRule="auto"/>
        <w:rPr>
          <w:rFonts w:hint="eastAsia" w:ascii="Verdana" w:hAnsi="宋体"/>
          <w:color w:val="666666"/>
          <w:sz w:val="24"/>
          <w:shd w:val="clear" w:color="auto" w:fill="FFFFFF"/>
        </w:rPr>
      </w:pPr>
      <w:r>
        <w:rPr>
          <w:rFonts w:ascii="Verdana" w:hAnsi="宋体"/>
          <w:color w:val="333333"/>
          <w:shd w:val="clear" w:color="auto" w:fill="FFFFFF"/>
        </w:rPr>
        <w:t>题目：基于骨架强化的低表观气速好氧颗粒污泥构建及其特性研究</w:t>
      </w:r>
      <w:r>
        <w:rPr>
          <w:rFonts w:hint="eastAsia" w:ascii="Verdana" w:hAnsi="宋体"/>
          <w:color w:val="333333"/>
          <w:shd w:val="clear" w:color="auto" w:fill="FFFFFF"/>
        </w:rPr>
        <w:t>(2021)</w:t>
      </w:r>
      <w:r>
        <w:rPr>
          <w:rFonts w:ascii="Verdana" w:hAnsi="宋体"/>
          <w:color w:val="333333"/>
          <w:shd w:val="clear" w:color="auto" w:fill="FFFFFF"/>
        </w:rPr>
        <w:t xml:space="preserve">   </w:t>
      </w:r>
      <w:r>
        <w:rPr>
          <w:rFonts w:ascii="宋体" w:hAnsi="宋体"/>
          <w:sz w:val="24"/>
        </w:rPr>
        <w:br/>
      </w:r>
      <w:r>
        <w:rPr>
          <w:rFonts w:ascii="Verdana" w:hAnsi="宋体"/>
          <w:color w:val="333333"/>
          <w:shd w:val="clear" w:color="auto" w:fill="FFFFFF"/>
        </w:rPr>
        <w:t xml:space="preserve">报告人： </w:t>
      </w:r>
      <w:r>
        <w:rPr>
          <w:rFonts w:ascii="宋体" w:hAnsi="宋体"/>
          <w:color w:val="333333"/>
          <w:sz w:val="24"/>
          <w:shd w:val="clear" w:color="auto" w:fill="FFFFFF"/>
        </w:rPr>
        <w:t xml:space="preserve">广州大学土木工程学院市政工程系  </w:t>
      </w:r>
      <w:r>
        <w:rPr>
          <w:rFonts w:ascii="Verdana" w:hAnsi="宋体"/>
          <w:color w:val="333333"/>
          <w:shd w:val="clear" w:color="auto" w:fill="FFFFFF"/>
        </w:rPr>
        <w:t xml:space="preserve">赫俊国   </w:t>
      </w:r>
      <w:r>
        <w:rPr>
          <w:rFonts w:ascii="宋体" w:hAnsi="宋体"/>
          <w:color w:val="333333"/>
          <w:sz w:val="24"/>
          <w:shd w:val="clear" w:color="auto" w:fill="FFFFFF"/>
        </w:rPr>
        <w:t xml:space="preserve">教授/博导 </w:t>
      </w:r>
      <w:r>
        <w:rPr>
          <w:rFonts w:ascii="Verdana" w:hAnsi="宋体"/>
          <w:color w:val="666666"/>
          <w:sz w:val="24"/>
          <w:shd w:val="clear" w:color="auto" w:fill="FFFFFF"/>
        </w:rPr>
        <w:t xml:space="preserve"> 国家重点研发计划中德国际合作重点专项首席科学家、中国青年创业导师、青海省高端创新千人计划、广州市杰出人才（A类）、广州大学百人计划。</w:t>
      </w:r>
    </w:p>
    <w:p>
      <w:pPr>
        <w:pStyle w:val="9"/>
        <w:spacing w:after="0" w:line="480" w:lineRule="auto"/>
        <w:ind w:firstLine="480" w:firstLineChars="200"/>
        <w:rPr>
          <w:shd w:val="clear" w:color="auto" w:fill="FFFFFF"/>
        </w:rPr>
      </w:pPr>
    </w:p>
    <w:p>
      <w:pPr>
        <w:spacing w:line="480" w:lineRule="auto"/>
        <w:rPr>
          <w:rFonts w:ascii="宋体" w:hAnsi="宋体" w:cs="宋体"/>
          <w:b/>
          <w:color w:val="0070C0"/>
          <w:sz w:val="24"/>
        </w:rPr>
      </w:pPr>
      <w:r>
        <w:rPr>
          <w:rFonts w:hint="eastAsia" w:ascii="宋体" w:hAnsi="宋体" w:cs="宋体"/>
          <w:b/>
          <w:color w:val="0070C0"/>
          <w:sz w:val="24"/>
        </w:rPr>
        <w:t>21：40—22：00抽奖活动</w:t>
      </w:r>
    </w:p>
    <w:p>
      <w:pPr>
        <w:spacing w:line="480" w:lineRule="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spacing w:line="480" w:lineRule="auto"/>
        <w:rPr>
          <w:rFonts w:ascii="宋体" w:hAnsi="宋体" w:cs="宋体"/>
          <w:sz w:val="24"/>
        </w:rPr>
      </w:pPr>
      <w:r>
        <w:rPr>
          <w:rFonts w:hint="eastAsia" w:ascii="宋体" w:hAnsi="宋体" w:cs="宋体"/>
          <w:sz w:val="24"/>
        </w:rPr>
        <w:t>（奖品由</w:t>
      </w:r>
      <w:r>
        <w:rPr>
          <w:rFonts w:hint="eastAsia" w:ascii="宋体" w:hAnsi="宋体" w:cs="宋体"/>
          <w:sz w:val="24"/>
          <w:lang w:val="en-US" w:eastAsia="zh-CN"/>
        </w:rPr>
        <w:t xml:space="preserve">中国给水排水杂志社 </w:t>
      </w:r>
      <w:r>
        <w:rPr>
          <w:rFonts w:hint="eastAsia" w:ascii="宋体" w:hAnsi="宋体" w:cs="宋体"/>
          <w:sz w:val="24"/>
        </w:rPr>
        <w:t>等单位赞助提供）</w:t>
      </w:r>
    </w:p>
    <w:p>
      <w:pPr>
        <w:spacing w:line="480" w:lineRule="auto"/>
        <w:rPr>
          <w:rFonts w:ascii="宋体" w:hAnsi="宋体" w:cs="宋体"/>
          <w:sz w:val="24"/>
        </w:rPr>
      </w:pPr>
    </w:p>
    <w:p>
      <w:pPr>
        <w:autoSpaceDN w:val="0"/>
        <w:spacing w:line="480" w:lineRule="auto"/>
        <w:rPr>
          <w:rFonts w:ascii="宋体" w:hAnsi="宋体"/>
          <w:b/>
          <w:color w:val="333333"/>
          <w:spacing w:val="8"/>
          <w:sz w:val="30"/>
          <w:shd w:val="clear" w:color="auto" w:fill="FFFFFF"/>
        </w:rPr>
      </w:pPr>
      <w:r>
        <w:rPr>
          <w:rFonts w:hint="eastAsia" w:ascii="宋体" w:hAnsi="宋体" w:cs="宋体"/>
          <w:sz w:val="24"/>
        </w:rPr>
        <w:t>10月22日早上7:30自</w:t>
      </w:r>
      <w:r>
        <w:rPr>
          <w:rFonts w:hint="eastAsia" w:ascii="宋体" w:hAnsi="宋体" w:cs="宋体"/>
          <w:b/>
          <w:bCs/>
          <w:sz w:val="24"/>
        </w:rPr>
        <w:t xml:space="preserve"> </w:t>
      </w:r>
      <w:r>
        <w:rPr>
          <w:rFonts w:hint="eastAsia" w:ascii="宋体" w:hAnsi="宋体" w:cs="宋体"/>
          <w:b/>
          <w:sz w:val="24"/>
        </w:rPr>
        <w:t xml:space="preserve">东莞会展国际大酒店  一楼 </w:t>
      </w:r>
      <w:r>
        <w:rPr>
          <w:rFonts w:hint="eastAsia" w:ascii="宋体" w:hAnsi="宋体" w:cs="宋体"/>
          <w:b/>
          <w:color w:val="FF0000"/>
          <w:sz w:val="24"/>
        </w:rPr>
        <w:t>统一集合</w:t>
      </w:r>
      <w:r>
        <w:rPr>
          <w:rFonts w:hint="eastAsia" w:ascii="宋体" w:hAnsi="宋体" w:cs="宋体"/>
          <w:sz w:val="24"/>
        </w:rPr>
        <w:t>出发，计划参观典型工程项目。</w:t>
      </w:r>
      <w:r>
        <w:rPr>
          <w:rFonts w:ascii="宋体" w:hAnsi="宋体"/>
          <w:b/>
          <w:color w:val="333333"/>
          <w:spacing w:val="8"/>
          <w:sz w:val="30"/>
          <w:shd w:val="clear" w:color="auto" w:fill="FFFFFF"/>
        </w:rPr>
        <w:t>【计划参观项目：1、深圳市沙井水质净化厂二期磁混凝沉淀提标改造项目（</w:t>
      </w:r>
      <w:r>
        <w:rPr>
          <w:rFonts w:ascii="-apple-system" w:hAnsi="宋体"/>
          <w:b/>
          <w:color w:val="FF523C"/>
          <w:spacing w:val="23"/>
          <w:sz w:val="27"/>
          <w:shd w:val="clear" w:color="auto" w:fill="FFFFFF"/>
        </w:rPr>
        <w:t xml:space="preserve">  青岛洛克环保科技有限公司</w:t>
      </w:r>
      <w:r>
        <w:rPr>
          <w:rFonts w:ascii="宋体" w:hAnsi="宋体"/>
          <w:b/>
          <w:color w:val="333333"/>
          <w:spacing w:val="8"/>
          <w:sz w:val="30"/>
          <w:shd w:val="clear" w:color="auto" w:fill="FFFFFF"/>
        </w:rPr>
        <w:t>）；2、深圳市横岗水质净化厂（一期）提标改造工程（深圳市清泉水业股份有限公司） ；3、广东东莞东坑内河污水处理站（</w:t>
      </w:r>
      <w:r>
        <w:rPr>
          <w:rFonts w:ascii="宋体" w:hAnsi="宋体"/>
          <w:b/>
          <w:color w:val="333333"/>
          <w:spacing w:val="15"/>
          <w:sz w:val="30"/>
          <w:shd w:val="clear" w:color="auto" w:fill="FFFFFF"/>
        </w:rPr>
        <w:t>云南合续环境科技有限公司</w:t>
      </w:r>
      <w:r>
        <w:rPr>
          <w:rFonts w:ascii="宋体" w:hAnsi="宋体"/>
          <w:b/>
          <w:color w:val="333333"/>
          <w:spacing w:val="8"/>
          <w:sz w:val="30"/>
          <w:shd w:val="clear" w:color="auto" w:fill="FFFFFF"/>
        </w:rPr>
        <w:t>）；4、广东东莞樟村水质净化厂降氨氮项目（</w:t>
      </w:r>
      <w:r>
        <w:rPr>
          <w:rFonts w:ascii="宋体" w:hAnsi="宋体"/>
          <w:b/>
          <w:color w:val="FF523C"/>
          <w:spacing w:val="23"/>
          <w:sz w:val="33"/>
          <w:shd w:val="clear" w:color="auto" w:fill="FFFFFF"/>
        </w:rPr>
        <w:t>青岛思普润水处理股份有限公司</w:t>
      </w:r>
      <w:r>
        <w:rPr>
          <w:rFonts w:ascii="宋体" w:hAnsi="宋体"/>
          <w:b/>
          <w:color w:val="333333"/>
          <w:spacing w:val="8"/>
          <w:sz w:val="30"/>
          <w:shd w:val="clear" w:color="auto" w:fill="FFFFFF"/>
        </w:rPr>
        <w:t>）】</w:t>
      </w:r>
    </w:p>
    <w:p>
      <w:pPr>
        <w:pStyle w:val="9"/>
        <w:tabs>
          <w:tab w:val="left" w:pos="6510"/>
        </w:tabs>
        <w:spacing w:after="0" w:line="480" w:lineRule="auto"/>
        <w:rPr>
          <w:rFonts w:hint="eastAsia"/>
          <w:b/>
        </w:rPr>
      </w:pPr>
    </w:p>
    <w:p>
      <w:pPr>
        <w:widowControl/>
        <w:numPr>
          <w:numId w:val="0"/>
        </w:numPr>
        <w:shd w:val="clear" w:color="auto" w:fill="FFFFFF"/>
        <w:spacing w:line="360" w:lineRule="auto"/>
        <w:jc w:val="left"/>
        <w:rPr>
          <w:rFonts w:ascii="宋体" w:hAnsi="宋体" w:cs="宋体"/>
          <w:b/>
          <w:bCs/>
          <w:kern w:val="0"/>
          <w:sz w:val="24"/>
        </w:rPr>
      </w:pPr>
      <w:r>
        <w:rPr>
          <w:rFonts w:hint="eastAsia" w:ascii="宋体" w:hAnsi="宋体" w:cs="宋体"/>
          <w:b/>
          <w:bCs/>
          <w:kern w:val="0"/>
          <w:sz w:val="24"/>
        </w:rPr>
        <w:t>参会</w:t>
      </w:r>
      <w:r>
        <w:rPr>
          <w:rFonts w:hint="eastAsia" w:ascii="宋体" w:hAnsi="宋体" w:cs="宋体"/>
          <w:b/>
          <w:bCs/>
          <w:kern w:val="0"/>
          <w:sz w:val="24"/>
          <w:lang w:eastAsia="zh-CN"/>
        </w:rPr>
        <w:t>：</w:t>
      </w:r>
    </w:p>
    <w:p>
      <w:pPr>
        <w:widowControl/>
        <w:shd w:val="clear" w:color="auto" w:fill="FFFFFF"/>
        <w:spacing w:line="360" w:lineRule="auto"/>
        <w:jc w:val="left"/>
        <w:rPr>
          <w:rFonts w:ascii="宋体" w:hAnsi="宋体" w:cs="宋体"/>
          <w:b/>
          <w:bCs/>
          <w:color w:val="FF0000"/>
          <w:kern w:val="0"/>
          <w:sz w:val="24"/>
        </w:rPr>
      </w:pPr>
      <w:r>
        <w:rPr>
          <w:rFonts w:hint="eastAsia" w:ascii="宋体" w:hAnsi="宋体" w:cs="宋体"/>
          <w:b/>
          <w:bCs/>
          <w:color w:val="FF0000"/>
          <w:kern w:val="0"/>
          <w:sz w:val="24"/>
        </w:rPr>
        <w:t>会务费</w:t>
      </w:r>
    </w:p>
    <w:p>
      <w:pPr>
        <w:widowControl/>
        <w:spacing w:line="360" w:lineRule="auto"/>
        <w:contextualSpacing/>
        <w:jc w:val="left"/>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普通参会人员（设计院、水务公司、政府部门）为2300元/人（含会务、资料、场地、用餐、参观考察等费用），2021年9月</w:t>
      </w:r>
      <w:r>
        <w:rPr>
          <w:rFonts w:hint="eastAsia" w:ascii="宋体" w:hAnsi="宋体" w:cs="宋体"/>
          <w:kern w:val="0"/>
          <w:sz w:val="24"/>
          <w:lang w:val="en-US" w:eastAsia="zh-CN"/>
        </w:rPr>
        <w:t>30</w:t>
      </w:r>
      <w:r>
        <w:rPr>
          <w:rFonts w:hint="eastAsia" w:ascii="宋体" w:hAnsi="宋体" w:cs="宋体"/>
          <w:kern w:val="0"/>
          <w:sz w:val="24"/>
        </w:rPr>
        <w:t>日前返回参会回执并汇款的普通参会人员为2000元/人；设备工程技术企业参会人员为2900元/人，2021年9月</w:t>
      </w:r>
      <w:r>
        <w:rPr>
          <w:rFonts w:hint="eastAsia" w:ascii="宋体" w:hAnsi="宋体" w:cs="宋体"/>
          <w:kern w:val="0"/>
          <w:sz w:val="24"/>
          <w:lang w:val="en-US" w:eastAsia="zh-CN"/>
        </w:rPr>
        <w:t>30</w:t>
      </w:r>
      <w:r>
        <w:rPr>
          <w:rFonts w:hint="eastAsia" w:ascii="宋体" w:hAnsi="宋体" w:cs="宋体"/>
          <w:kern w:val="0"/>
          <w:sz w:val="24"/>
        </w:rPr>
        <w:t>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spacing w:line="360" w:lineRule="auto"/>
        <w:contextualSpacing/>
        <w:jc w:val="left"/>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spacing w:line="360" w:lineRule="auto"/>
        <w:contextualSpacing/>
        <w:jc w:val="left"/>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9"/>
        <w:tabs>
          <w:tab w:val="left" w:pos="6510"/>
        </w:tabs>
        <w:spacing w:after="0" w:line="360" w:lineRule="auto"/>
        <w:rPr>
          <w:b/>
        </w:rPr>
      </w:pPr>
    </w:p>
    <w:p>
      <w:pPr>
        <w:pStyle w:val="9"/>
        <w:tabs>
          <w:tab w:val="left" w:pos="6510"/>
        </w:tabs>
        <w:spacing w:after="0" w:line="360" w:lineRule="auto"/>
        <w:rPr>
          <w:b/>
        </w:rPr>
      </w:pPr>
    </w:p>
    <w:p>
      <w:pPr>
        <w:pStyle w:val="9"/>
        <w:tabs>
          <w:tab w:val="left" w:pos="6510"/>
        </w:tabs>
        <w:spacing w:after="0" w:line="360" w:lineRule="auto"/>
        <w:rPr>
          <w:b/>
        </w:rPr>
      </w:pPr>
    </w:p>
    <w:p>
      <w:pPr>
        <w:pStyle w:val="9"/>
        <w:tabs>
          <w:tab w:val="left" w:pos="6510"/>
        </w:tabs>
        <w:spacing w:after="0" w:line="360" w:lineRule="auto"/>
        <w:rPr>
          <w:b/>
        </w:rPr>
      </w:pPr>
    </w:p>
    <w:p>
      <w:pPr>
        <w:pStyle w:val="9"/>
        <w:tabs>
          <w:tab w:val="left" w:pos="6510"/>
        </w:tabs>
        <w:spacing w:after="0" w:line="360" w:lineRule="auto"/>
        <w:rPr>
          <w:b/>
        </w:rPr>
      </w:pPr>
      <w:r>
        <w:rPr>
          <w:rFonts w:hint="eastAsia"/>
          <w:b/>
        </w:rPr>
        <w:t>住宿及交通：</w:t>
      </w:r>
    </w:p>
    <w:p>
      <w:pPr>
        <w:pStyle w:val="9"/>
        <w:shd w:val="clear" w:color="auto" w:fill="FFFFFF"/>
        <w:tabs>
          <w:tab w:val="left" w:pos="6510"/>
        </w:tabs>
        <w:spacing w:after="0" w:line="360" w:lineRule="auto"/>
        <w:rPr>
          <w:color w:val="FF0000"/>
          <w:shd w:val="clear" w:color="auto" w:fill="FFFFFF"/>
        </w:rPr>
      </w:pPr>
      <w:r>
        <w:rPr>
          <w:rFonts w:hint="eastAsia"/>
          <w:color w:val="FF0000"/>
          <w:shd w:val="clear" w:color="auto" w:fill="FFFFFF"/>
        </w:rPr>
        <w:t>会场酒店：</w:t>
      </w:r>
    </w:p>
    <w:p>
      <w:pPr>
        <w:pStyle w:val="9"/>
        <w:shd w:val="clear" w:color="auto" w:fill="FFFFFF"/>
        <w:tabs>
          <w:tab w:val="left" w:pos="6510"/>
        </w:tabs>
        <w:spacing w:after="0" w:line="360" w:lineRule="auto"/>
      </w:pPr>
      <w:r>
        <w:rPr>
          <w:rFonts w:hint="eastAsia"/>
        </w:rPr>
        <w:t>东莞市会展国际大酒店（广东省</w:t>
      </w:r>
      <w:r>
        <w:rPr>
          <w:rFonts w:hint="eastAsia"/>
          <w:bCs/>
        </w:rPr>
        <w:t>东莞市新城区中心会展北路1号</w:t>
      </w:r>
      <w:r>
        <w:rPr>
          <w:rFonts w:hint="eastAsia"/>
        </w:rPr>
        <w:t>）</w:t>
      </w:r>
    </w:p>
    <w:p>
      <w:pPr>
        <w:pStyle w:val="9"/>
        <w:shd w:val="clear" w:color="auto" w:fill="FFFFFF"/>
        <w:tabs>
          <w:tab w:val="left" w:pos="6510"/>
        </w:tabs>
        <w:spacing w:after="0" w:line="360" w:lineRule="auto"/>
        <w:rPr>
          <w:shd w:val="clear" w:color="auto" w:fill="FFFFFF"/>
        </w:rPr>
      </w:pPr>
      <w:r>
        <w:rPr>
          <w:rFonts w:hint="eastAsia"/>
          <w:shd w:val="clear" w:color="auto" w:fill="FFFFFF"/>
        </w:rPr>
        <w:t xml:space="preserve">豪华双床房、豪华大床房均为 RMB 388元/天 </w:t>
      </w:r>
    </w:p>
    <w:p>
      <w:pPr>
        <w:pStyle w:val="9"/>
        <w:shd w:val="clear" w:color="auto" w:fill="FFFFFF"/>
        <w:tabs>
          <w:tab w:val="left" w:pos="6510"/>
        </w:tabs>
        <w:spacing w:after="0" w:line="360" w:lineRule="auto"/>
        <w:rPr>
          <w:shd w:val="clear" w:color="auto" w:fill="FFFFFF"/>
        </w:rPr>
      </w:pPr>
      <w:r>
        <w:rPr>
          <w:rFonts w:hint="eastAsia"/>
          <w:shd w:val="clear" w:color="auto" w:fill="FFFFFF"/>
        </w:rPr>
        <w:t>（单人入住含单早，双人入住含双早）住宿费用自理。</w:t>
      </w:r>
    </w:p>
    <w:p>
      <w:pPr>
        <w:spacing w:line="360" w:lineRule="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pStyle w:val="9"/>
        <w:shd w:val="clear" w:color="auto" w:fill="FFFFFF"/>
        <w:tabs>
          <w:tab w:val="left" w:pos="6510"/>
        </w:tabs>
        <w:spacing w:after="0" w:line="360" w:lineRule="auto"/>
        <w:rPr>
          <w:color w:val="FF0000"/>
        </w:rPr>
      </w:pPr>
      <w:r>
        <w:rPr>
          <w:rFonts w:hint="eastAsia"/>
          <w:color w:val="FF0000"/>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kern w:val="0"/>
          <w:sz w:val="24"/>
        </w:rPr>
      </w:pPr>
    </w:p>
    <w:p>
      <w:pPr>
        <w:pStyle w:val="9"/>
        <w:tabs>
          <w:tab w:val="left" w:pos="6510"/>
        </w:tabs>
        <w:spacing w:after="0" w:line="360" w:lineRule="auto"/>
        <w:rPr>
          <w:b/>
          <w:color w:val="FF0000"/>
        </w:rPr>
      </w:pPr>
      <w:r>
        <w:rPr>
          <w:b/>
          <w:color w:val="FF0000"/>
        </w:rPr>
        <w:t>交通</w:t>
      </w:r>
    </w:p>
    <w:p>
      <w:pPr>
        <w:pStyle w:val="9"/>
        <w:tabs>
          <w:tab w:val="left" w:pos="6510"/>
        </w:tabs>
        <w:spacing w:after="0" w:line="360" w:lineRule="auto"/>
        <w:rPr>
          <w:b/>
        </w:rPr>
      </w:pPr>
      <w:r>
        <w:rPr>
          <w:rFonts w:hint="eastAsia"/>
          <w:b/>
        </w:rPr>
        <w:t>1、飞机</w:t>
      </w:r>
    </w:p>
    <w:p>
      <w:pPr>
        <w:pStyle w:val="9"/>
        <w:tabs>
          <w:tab w:val="left" w:pos="6510"/>
        </w:tabs>
        <w:spacing w:after="0" w:line="360" w:lineRule="auto"/>
      </w:pPr>
      <w:r>
        <w:t>深圳宝安机场</w:t>
      </w:r>
      <w:r>
        <w:rPr>
          <w:rFonts w:hint="eastAsia"/>
        </w:rPr>
        <w:t>：东莞会国际大酒店距离深圳宝安机场约60公里，打车大约200元左右，深圳宝安机场有直达东莞的机场大巴，票价50元/人，后附时刻表。（本次会议深圳宝安机场，会务组拟定19日报到当天派大巴定时接机）</w:t>
      </w:r>
    </w:p>
    <w:p>
      <w:pPr>
        <w:pStyle w:val="9"/>
        <w:tabs>
          <w:tab w:val="left" w:pos="6510"/>
        </w:tabs>
        <w:spacing w:after="0" w:line="360" w:lineRule="auto"/>
      </w:pPr>
      <w:r>
        <w:rPr>
          <w:rFonts w:hint="eastAsia"/>
        </w:rPr>
        <w:t>广州白云机场：东莞会国际大酒店距离广州白云机场约90公里，打车大约300元左右，广州白云机场有直达东莞的机场大巴，票价72元/人，后附时刻表。</w:t>
      </w:r>
    </w:p>
    <w:p>
      <w:pPr>
        <w:pStyle w:val="9"/>
        <w:tabs>
          <w:tab w:val="left" w:pos="6510"/>
        </w:tabs>
        <w:spacing w:after="0" w:line="360" w:lineRule="auto"/>
      </w:pPr>
      <w:r>
        <w:rPr>
          <w:rFonts w:ascii="宋体" w:hAnsi="宋体" w:eastAsia="宋体" w:cs="宋体"/>
          <w:kern w:val="0"/>
          <w:sz w:val="24"/>
          <w:szCs w:val="24"/>
          <w:lang w:val="en-US" w:eastAsia="zh-CN" w:bidi="ar-SA"/>
        </w:rPr>
        <w:pict>
          <v:shape id="Picture 4" o:spid="_x0000_s1030" type="#_x0000_t75" style="height:349.8pt;width:29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pStyle w:val="9"/>
        <w:tabs>
          <w:tab w:val="left" w:pos="6510"/>
        </w:tabs>
        <w:spacing w:after="0" w:line="360" w:lineRule="auto"/>
        <w:rPr>
          <w:b/>
        </w:rPr>
      </w:pPr>
      <w:r>
        <w:rPr>
          <w:rFonts w:hint="eastAsia"/>
          <w:b/>
        </w:rPr>
        <w:t>2、高铁</w:t>
      </w:r>
    </w:p>
    <w:p>
      <w:pPr>
        <w:pStyle w:val="9"/>
        <w:tabs>
          <w:tab w:val="left" w:pos="6510"/>
        </w:tabs>
        <w:spacing w:after="0" w:line="360" w:lineRule="auto"/>
      </w:pPr>
      <w:r>
        <w:rPr>
          <w:rFonts w:hint="eastAsia"/>
        </w:rPr>
        <w:t>东莞虎门高铁站：东莞会国际大酒店距离东莞虎门高铁站约20公里，打车大约70元左右。东莞站：东莞会国际大酒店距离东莞站约15公里，打车大约50元左右。</w:t>
      </w:r>
    </w:p>
    <w:p>
      <w:pPr>
        <w:pStyle w:val="9"/>
        <w:tabs>
          <w:tab w:val="left" w:pos="6510"/>
        </w:tabs>
        <w:spacing w:after="0" w:line="360" w:lineRule="auto"/>
        <w:rPr>
          <w:b/>
        </w:rPr>
      </w:pPr>
    </w:p>
    <w:p>
      <w:pPr>
        <w:pStyle w:val="9"/>
        <w:tabs>
          <w:tab w:val="left" w:pos="6510"/>
        </w:tabs>
        <w:spacing w:after="0" w:line="360" w:lineRule="auto"/>
        <w:rPr>
          <w:b/>
        </w:rPr>
      </w:pPr>
      <w:r>
        <w:rPr>
          <w:rFonts w:hint="eastAsia"/>
          <w:b/>
        </w:rPr>
        <w:t xml:space="preserve">组委会联系方式 </w:t>
      </w:r>
      <w:r>
        <w:rPr>
          <w:rFonts w:hint="eastAsia"/>
          <w:b/>
        </w:rPr>
        <w:tab/>
      </w:r>
    </w:p>
    <w:p>
      <w:pPr>
        <w:spacing w:line="360" w:lineRule="auto"/>
        <w:jc w:val="left"/>
        <w:rPr>
          <w:rFonts w:ascii="宋体" w:hAnsi="宋体" w:cs="宋体"/>
          <w:b/>
          <w:bCs/>
          <w:sz w:val="24"/>
        </w:rPr>
      </w:pPr>
      <w:r>
        <w:rPr>
          <w:rFonts w:hint="eastAsia" w:ascii="宋体" w:hAnsi="宋体" w:cs="宋体"/>
          <w:b/>
          <w:bCs/>
          <w:sz w:val="24"/>
        </w:rPr>
        <w:t xml:space="preserve">联系人 ： </w:t>
      </w:r>
    </w:p>
    <w:p>
      <w:pPr>
        <w:spacing w:line="360" w:lineRule="auto"/>
        <w:jc w:val="left"/>
        <w:rPr>
          <w:rFonts w:ascii="宋体" w:hAnsi="宋体" w:cs="宋体"/>
          <w:sz w:val="24"/>
        </w:rPr>
      </w:pPr>
      <w:r>
        <w:rPr>
          <w:rFonts w:hint="eastAsia" w:ascii="宋体" w:hAnsi="宋体" w:cs="宋体"/>
          <w:sz w:val="24"/>
        </w:rPr>
        <w:t xml:space="preserve">王领全  13752275003（主办、协办、报告等） </w:t>
      </w:r>
    </w:p>
    <w:p>
      <w:pPr>
        <w:spacing w:line="360" w:lineRule="auto"/>
        <w:jc w:val="left"/>
        <w:rPr>
          <w:rFonts w:ascii="宋体" w:hAnsi="宋体" w:cs="宋体"/>
          <w:sz w:val="24"/>
        </w:rPr>
      </w:pPr>
      <w:r>
        <w:rPr>
          <w:rFonts w:hint="eastAsia" w:ascii="宋体" w:hAnsi="宋体" w:cs="宋体"/>
          <w:sz w:val="24"/>
        </w:rPr>
        <w:t>金晟 18622273726 (展示、广告、赞助、发票和预订房间)</w:t>
      </w:r>
    </w:p>
    <w:p>
      <w:pPr>
        <w:spacing w:line="360" w:lineRule="auto"/>
        <w:jc w:val="left"/>
        <w:rPr>
          <w:rFonts w:ascii="宋体" w:hAnsi="宋体" w:cs="宋体"/>
          <w:sz w:val="24"/>
        </w:rPr>
      </w:pPr>
      <w:r>
        <w:rPr>
          <w:rFonts w:hint="eastAsia" w:ascii="宋体" w:hAnsi="宋体" w:cs="宋体"/>
          <w:sz w:val="24"/>
        </w:rPr>
        <w:t xml:space="preserve">孙磊 13702113519（展示、广告、赞助） </w:t>
      </w:r>
    </w:p>
    <w:p>
      <w:pPr>
        <w:spacing w:line="360" w:lineRule="auto"/>
        <w:jc w:val="left"/>
        <w:rPr>
          <w:rFonts w:ascii="宋体" w:hAnsi="宋体" w:cs="宋体"/>
          <w:sz w:val="24"/>
        </w:rPr>
      </w:pPr>
      <w:r>
        <w:rPr>
          <w:rFonts w:hint="eastAsia" w:ascii="宋体" w:hAnsi="宋体" w:cs="宋体"/>
          <w:sz w:val="24"/>
        </w:rPr>
        <w:t xml:space="preserve">任莹莹15122360102 (论文投稿) </w:t>
      </w:r>
    </w:p>
    <w:p>
      <w:pPr>
        <w:spacing w:line="360" w:lineRule="auto"/>
        <w:jc w:val="left"/>
        <w:rPr>
          <w:rFonts w:ascii="宋体" w:hAnsi="宋体" w:cs="宋体"/>
          <w:color w:val="000000"/>
          <w:sz w:val="24"/>
        </w:rPr>
      </w:pPr>
      <w:r>
        <w:rPr>
          <w:rFonts w:hint="eastAsia" w:ascii="宋体" w:hAnsi="宋体" w:cs="宋体"/>
          <w:color w:val="000000"/>
          <w:sz w:val="24"/>
        </w:rPr>
        <w:t>于菁琳 13821165596 (发票)</w:t>
      </w:r>
    </w:p>
    <w:p>
      <w:pPr>
        <w:spacing w:line="360" w:lineRule="auto"/>
        <w:jc w:val="left"/>
        <w:rPr>
          <w:rFonts w:ascii="宋体" w:hAnsi="宋体" w:cs="宋体"/>
          <w:color w:val="000000"/>
          <w:sz w:val="24"/>
        </w:rPr>
      </w:pPr>
      <w:r>
        <w:rPr>
          <w:rFonts w:hint="eastAsia" w:ascii="宋体" w:hAnsi="宋体" w:cs="宋体"/>
          <w:color w:val="000000"/>
          <w:sz w:val="24"/>
        </w:rPr>
        <w:t>文凯   13821357475（资料）</w:t>
      </w:r>
    </w:p>
    <w:p>
      <w:pPr>
        <w:spacing w:line="360" w:lineRule="auto"/>
        <w:jc w:val="left"/>
        <w:rPr>
          <w:rFonts w:ascii="宋体" w:hAnsi="宋体" w:cs="宋体"/>
          <w:sz w:val="24"/>
        </w:rPr>
      </w:pPr>
      <w:r>
        <w:rPr>
          <w:rFonts w:hint="eastAsia" w:ascii="宋体" w:hAnsi="宋体" w:cs="宋体"/>
          <w:sz w:val="24"/>
        </w:rPr>
        <w:t>电话：022-27835639   27835592   13752275003</w:t>
      </w:r>
    </w:p>
    <w:p>
      <w:pPr>
        <w:spacing w:line="360" w:lineRule="auto"/>
        <w:jc w:val="left"/>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spacing w:line="360" w:lineRule="auto"/>
        <w:jc w:val="left"/>
        <w:rPr>
          <w:rFonts w:ascii="宋体" w:hAnsi="宋体" w:cs="宋体"/>
          <w:sz w:val="24"/>
        </w:rPr>
      </w:pPr>
      <w:r>
        <w:rPr>
          <w:rFonts w:hint="eastAsia" w:ascii="宋体" w:hAnsi="宋体" w:cs="宋体"/>
          <w:sz w:val="24"/>
        </w:rPr>
        <w:t xml:space="preserve">传真：022-27835592                          </w:t>
      </w:r>
    </w:p>
    <w:p>
      <w:pPr>
        <w:spacing w:line="360" w:lineRule="auto"/>
        <w:jc w:val="left"/>
        <w:rPr>
          <w:rFonts w:ascii="宋体" w:hAnsi="宋体" w:cs="宋体"/>
          <w:sz w:val="24"/>
        </w:rPr>
      </w:pPr>
      <w:r>
        <w:rPr>
          <w:rFonts w:hint="eastAsia" w:ascii="宋体" w:hAnsi="宋体" w:cs="宋体"/>
          <w:sz w:val="24"/>
        </w:rPr>
        <w:t xml:space="preserve">地址：天津市和平区新兴路52号都市花园大厦21层 </w:t>
      </w:r>
    </w:p>
    <w:p>
      <w:pPr>
        <w:widowControl/>
        <w:spacing w:line="360" w:lineRule="auto"/>
        <w:jc w:val="center"/>
        <w:rPr>
          <w:rFonts w:ascii="宋体" w:hAnsi="宋体" w:cs="宋体"/>
          <w:b/>
          <w:bCs/>
          <w:kern w:val="36"/>
          <w:sz w:val="24"/>
        </w:rPr>
      </w:pPr>
    </w:p>
    <w:p>
      <w:pPr>
        <w:widowControl/>
        <w:spacing w:line="360" w:lineRule="auto"/>
        <w:jc w:val="center"/>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spacing w:line="36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360" w:lineRule="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spacing w:line="360" w:lineRule="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是否</w:t>
            </w:r>
          </w:p>
          <w:p>
            <w:pPr>
              <w:widowControl/>
              <w:spacing w:line="360" w:lineRule="auto"/>
              <w:jc w:val="center"/>
              <w:rPr>
                <w:rFonts w:ascii="宋体" w:hAnsi="宋体" w:cs="宋体"/>
                <w:kern w:val="0"/>
                <w:szCs w:val="21"/>
              </w:rPr>
            </w:pPr>
            <w:r>
              <w:rPr>
                <w:rFonts w:hint="eastAsia" w:ascii="宋体" w:hAnsi="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kern w:val="0"/>
                <w:szCs w:val="21"/>
              </w:rPr>
            </w:pPr>
          </w:p>
          <w:p>
            <w:pPr>
              <w:widowControl/>
              <w:spacing w:line="36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spacing w:line="36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spacing w:line="36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spacing w:line="360" w:lineRule="auto"/>
              <w:jc w:val="center"/>
              <w:rPr>
                <w:rFonts w:ascii="宋体" w:hAnsi="宋体" w:cs="宋体"/>
                <w:kern w:val="0"/>
                <w:szCs w:val="21"/>
              </w:rPr>
            </w:pPr>
          </w:p>
        </w:tc>
        <w:tc>
          <w:tcPr>
            <w:tcW w:w="900" w:type="dxa"/>
            <w:vMerge w:val="restart"/>
            <w:tcBorders>
              <w:left w:val="single" w:color="auto" w:sz="4" w:space="0"/>
              <w:right w:val="single" w:color="auto" w:sz="4" w:space="0"/>
            </w:tcBorders>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108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cs="宋体"/>
                <w:kern w:val="0"/>
                <w:szCs w:val="21"/>
              </w:rPr>
              <w:t>汇款</w:t>
            </w:r>
          </w:p>
          <w:p>
            <w:pPr>
              <w:widowControl/>
              <w:spacing w:line="360" w:lineRule="auto"/>
              <w:jc w:val="center"/>
              <w:rPr>
                <w:rFonts w:ascii="宋体" w:hAnsi="宋体" w:cs="宋体"/>
                <w:kern w:val="0"/>
                <w:szCs w:val="21"/>
              </w:rPr>
            </w:pPr>
            <w:r>
              <w:rPr>
                <w:rFonts w:hint="eastAsia" w:ascii="宋体" w:hAnsi="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kern w:val="0"/>
                <w:szCs w:val="21"/>
              </w:rPr>
            </w:pPr>
            <w:r>
              <w:rPr>
                <w:rFonts w:ascii="宋体" w:hAnsi="宋体" w:eastAsia="宋体" w:cs="宋体"/>
                <w:b/>
                <w:bCs/>
                <w:kern w:val="0"/>
                <w:sz w:val="21"/>
                <w:szCs w:val="21"/>
                <w:lang w:val="en-US" w:eastAsia="zh-CN" w:bidi="ar-SA"/>
              </w:rPr>
              <w:pict>
                <v:shape id="图片 4" o:spid="_x0000_s1031"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cs="宋体"/>
                <w:b/>
                <w:bCs/>
                <w:kern w:val="0"/>
                <w:szCs w:val="21"/>
              </w:rPr>
              <w:t>可提前汇会务费</w:t>
            </w:r>
          </w:p>
          <w:p>
            <w:pPr>
              <w:spacing w:line="360" w:lineRule="auto"/>
              <w:rPr>
                <w:rFonts w:ascii="宋体" w:hAnsi="宋体" w:cs="宋体"/>
                <w:szCs w:val="21"/>
              </w:rPr>
            </w:pPr>
            <w:r>
              <w:rPr>
                <w:rFonts w:hint="eastAsia" w:ascii="宋体" w:hAnsi="宋体" w:cs="宋体"/>
                <w:b/>
                <w:bCs/>
                <w:kern w:val="0"/>
                <w:szCs w:val="21"/>
              </w:rPr>
              <w:t>收款单位：</w:t>
            </w:r>
            <w:r>
              <w:rPr>
                <w:rFonts w:hint="eastAsia" w:ascii="宋体" w:hAnsi="宋体" w:cs="宋体"/>
                <w:szCs w:val="21"/>
              </w:rPr>
              <w:t>《中国给水排水》杂志社有限公司</w:t>
            </w:r>
          </w:p>
          <w:p>
            <w:pPr>
              <w:widowControl/>
              <w:spacing w:line="360" w:lineRule="auto"/>
              <w:jc w:val="left"/>
              <w:rPr>
                <w:rFonts w:ascii="宋体" w:hAnsi="宋体" w:cs="宋体"/>
                <w:szCs w:val="21"/>
              </w:rPr>
            </w:pPr>
            <w:r>
              <w:rPr>
                <w:rFonts w:hint="eastAsia" w:ascii="宋体" w:hAnsi="宋体" w:cs="宋体"/>
                <w:b/>
                <w:bCs/>
                <w:kern w:val="0"/>
                <w:szCs w:val="21"/>
              </w:rPr>
              <w:t>开户行</w:t>
            </w:r>
            <w:r>
              <w:rPr>
                <w:rFonts w:hint="eastAsia" w:ascii="宋体" w:hAnsi="宋体" w:cs="宋体"/>
                <w:szCs w:val="21"/>
              </w:rPr>
              <w:t xml:space="preserve">：建行天津河西支行     </w:t>
            </w:r>
          </w:p>
          <w:p>
            <w:pPr>
              <w:widowControl/>
              <w:spacing w:line="360" w:lineRule="auto"/>
              <w:jc w:val="left"/>
              <w:rPr>
                <w:rFonts w:ascii="宋体" w:hAnsi="宋体" w:cs="宋体"/>
                <w:szCs w:val="21"/>
              </w:rPr>
            </w:pPr>
            <w:r>
              <w:rPr>
                <w:rFonts w:hint="eastAsia" w:ascii="宋体" w:hAnsi="宋体" w:cs="宋体"/>
                <w:b/>
                <w:bCs/>
                <w:kern w:val="0"/>
                <w:szCs w:val="21"/>
              </w:rPr>
              <w:t>账号</w:t>
            </w:r>
            <w:r>
              <w:rPr>
                <w:rFonts w:hint="eastAsia" w:ascii="宋体" w:hAnsi="宋体" w:cs="宋体"/>
                <w:szCs w:val="21"/>
              </w:rPr>
              <w:t xml:space="preserve">：1200 1635 4000 5251 9625 </w:t>
            </w:r>
          </w:p>
          <w:p>
            <w:pPr>
              <w:widowControl/>
              <w:spacing w:line="36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36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ind w:firstLine="480"/>
              <w:jc w:val="left"/>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spacing w:line="360" w:lineRule="auto"/>
              <w:jc w:val="left"/>
              <w:rPr>
                <w:rFonts w:ascii="宋体" w:hAnsi="宋体" w:cs="宋体"/>
                <w:color w:val="0070C0"/>
                <w:kern w:val="0"/>
                <w:szCs w:val="21"/>
              </w:rPr>
            </w:pPr>
            <w:r>
              <w:rPr>
                <w:rFonts w:hint="eastAsia" w:ascii="宋体" w:hAnsi="宋体" w:cs="宋体"/>
                <w:color w:val="0070C0"/>
                <w:kern w:val="0"/>
                <w:szCs w:val="21"/>
              </w:rPr>
              <w:t xml:space="preserve">    详细地址和电话    </w:t>
            </w:r>
            <w:r>
              <w:rPr>
                <w:rFonts w:hint="eastAsia" w:ascii="宋体" w:hAnsi="宋体" w:cs="宋体"/>
                <w:color w:val="0070C0"/>
                <w:kern w:val="0"/>
                <w:szCs w:val="21"/>
                <w:u w:val="single"/>
              </w:rPr>
              <w:t xml:space="preserve">                     </w:t>
            </w:r>
            <w:r>
              <w:rPr>
                <w:rFonts w:hint="eastAsia" w:ascii="宋体" w:hAnsi="宋体" w:cs="宋体"/>
                <w:color w:val="0070C0"/>
                <w:kern w:val="0"/>
                <w:szCs w:val="21"/>
              </w:rPr>
              <w:t>  </w:t>
            </w:r>
          </w:p>
        </w:tc>
      </w:tr>
    </w:tbl>
    <w:p>
      <w:pPr>
        <w:spacing w:line="360" w:lineRule="auto"/>
        <w:jc w:val="left"/>
        <w:rPr>
          <w:rFonts w:ascii="宋体" w:hAnsi="宋体" w:cs="宋体"/>
          <w:sz w:val="24"/>
        </w:rPr>
      </w:pPr>
    </w:p>
    <w:p>
      <w:pPr>
        <w:spacing w:line="480" w:lineRule="auto"/>
        <w:jc w:val="left"/>
        <w:rPr>
          <w:rFonts w:ascii="宋体" w:hAnsi="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apple-system">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PingFang SC">
    <w:altName w:val="微软雅黑"/>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MS Gothic">
    <w:panose1 w:val="020B06090702050802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等线">
    <w:altName w:val="宋体"/>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287" w:usb1="080F0000" w:usb2="00000010" w:usb3="00000000" w:csb0="0004009F" w:csb1="00000000"/>
  </w:font>
  <w:font w:name="Microsoft YaHei UI">
    <w:altName w:val="宋体"/>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default"/>
    <w:sig w:usb0="E00002FF" w:usb1="420024FF" w:usb2="00000000" w:usb3="00000000" w:csb0="2000019F"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3"/>
    <w:qFormat/>
    <w:uiPriority w:val="0"/>
    <w:rPr>
      <w:rFonts w:ascii="宋体" w:hAnsi="宋体"/>
      <w:kern w:val="1"/>
      <w:szCs w:val="21"/>
    </w:r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paragraph" w:customStyle="1" w:styleId="16">
    <w:name w:val="列出段落1"/>
    <w:basedOn w:val="1"/>
    <w:qFormat/>
    <w:uiPriority w:val="34"/>
    <w:pPr>
      <w:ind w:firstLine="420" w:firstLineChars="200"/>
    </w:pPr>
  </w:style>
  <w:style w:type="character" w:customStyle="1" w:styleId="17">
    <w:name w:val="标题 1 Char"/>
    <w:link w:val="2"/>
    <w:qFormat/>
    <w:uiPriority w:val="9"/>
    <w:rPr>
      <w:rFonts w:ascii="宋体" w:hAnsi="宋体" w:cs="宋体"/>
      <w:b/>
      <w:bCs/>
      <w:kern w:val="36"/>
      <w:sz w:val="48"/>
      <w:szCs w:val="48"/>
    </w:rPr>
  </w:style>
  <w:style w:type="character" w:customStyle="1" w:styleId="18">
    <w:name w:val="apple-converted-space"/>
    <w:basedOn w:val="10"/>
    <w:qFormat/>
    <w:uiPriority w:val="0"/>
    <w:rPr/>
  </w:style>
  <w:style w:type="character" w:customStyle="1" w:styleId="19">
    <w:name w:val="批注框文本 Char"/>
    <w:link w:val="6"/>
    <w:qFormat/>
    <w:uiPriority w:val="0"/>
    <w:rPr>
      <w:kern w:val="2"/>
      <w:sz w:val="18"/>
      <w:szCs w:val="18"/>
    </w:rPr>
  </w:style>
  <w:style w:type="character" w:customStyle="1" w:styleId="20">
    <w:name w:val="纯文本 Char1"/>
    <w:semiHidden/>
    <w:qFormat/>
    <w:locked/>
    <w:uiPriority w:val="0"/>
    <w:rPr>
      <w:rFonts w:ascii="宋体" w:hAnsi="宋体" w:cs="Consolas"/>
      <w:kern w:val="2"/>
      <w:sz w:val="21"/>
      <w:szCs w:val="21"/>
    </w:rPr>
  </w:style>
  <w:style w:type="character" w:customStyle="1" w:styleId="21">
    <w:name w:val="标题 2 Char"/>
    <w:link w:val="3"/>
    <w:semiHidden/>
    <w:qFormat/>
    <w:uiPriority w:val="0"/>
    <w:rPr>
      <w:rFonts w:ascii="Cambria" w:hAnsi="Cambria" w:eastAsia="宋体" w:cs="Times New Roman"/>
      <w:b/>
      <w:bCs/>
      <w:kern w:val="2"/>
      <w:sz w:val="32"/>
      <w:szCs w:val="32"/>
    </w:rPr>
  </w:style>
  <w:style w:type="character" w:customStyle="1" w:styleId="22">
    <w:name w:val="页眉 Char"/>
    <w:link w:val="8"/>
    <w:qFormat/>
    <w:uiPriority w:val="0"/>
    <w:rPr>
      <w:kern w:val="2"/>
      <w:sz w:val="18"/>
      <w:szCs w:val="18"/>
    </w:rPr>
  </w:style>
  <w:style w:type="character" w:customStyle="1" w:styleId="23">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1987</Words>
  <Characters>11330</Characters>
  <Lines>94</Lines>
  <Paragraphs>26</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2021-09-22T09:04:00Z</dcterms:created>
  <dc:creator>User</dc:creator>
  <cp:lastModifiedBy>DELL</cp:lastModifiedBy>
  <cp:lastPrinted>2017-03-15T03:05:00Z</cp:lastPrinted>
  <dcterms:modified xsi:type="dcterms:W3CDTF">2021-09-29T08:38:46Z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